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C4" w:rsidRPr="001D74D6" w:rsidRDefault="006149FE" w:rsidP="007214C4">
      <w:pPr>
        <w:widowControl/>
        <w:shd w:val="clear" w:color="auto" w:fill="FFFFFF"/>
        <w:outlineLvl w:val="1"/>
        <w:rPr>
          <w:rFonts w:ascii="黑体" w:eastAsia="黑体" w:hAnsi="黑体" w:cs="宋体"/>
          <w:b/>
          <w:bCs/>
          <w:color w:val="000000" w:themeColor="text1"/>
          <w:kern w:val="0"/>
          <w:sz w:val="36"/>
          <w:szCs w:val="36"/>
        </w:rPr>
      </w:pPr>
      <w:bookmarkStart w:id="0" w:name="_Toc23952081"/>
      <w:r>
        <w:rPr>
          <w:rFonts w:ascii="黑体" w:eastAsia="黑体" w:hAnsi="黑体" w:cs="宋体" w:hint="eastAsia"/>
          <w:b/>
          <w:bCs/>
          <w:color w:val="000000" w:themeColor="text1"/>
          <w:kern w:val="0"/>
          <w:sz w:val="36"/>
          <w:szCs w:val="36"/>
        </w:rPr>
        <w:t>党风廉政建设主题党日活动</w:t>
      </w:r>
      <w:r w:rsidR="007214C4">
        <w:rPr>
          <w:rFonts w:ascii="黑体" w:eastAsia="黑体" w:hAnsi="黑体" w:cs="宋体" w:hint="eastAsia"/>
          <w:b/>
          <w:bCs/>
          <w:color w:val="000000" w:themeColor="text1"/>
          <w:kern w:val="0"/>
          <w:sz w:val="36"/>
          <w:szCs w:val="36"/>
        </w:rPr>
        <w:t>参考</w:t>
      </w:r>
      <w:r w:rsidR="007214C4" w:rsidRPr="001D74D6">
        <w:rPr>
          <w:rFonts w:ascii="黑体" w:eastAsia="黑体" w:hAnsi="黑体" w:cs="宋体" w:hint="eastAsia"/>
          <w:b/>
          <w:bCs/>
          <w:color w:val="000000" w:themeColor="text1"/>
          <w:kern w:val="0"/>
          <w:sz w:val="36"/>
          <w:szCs w:val="36"/>
        </w:rPr>
        <w:t>学习资料：</w:t>
      </w:r>
      <w:bookmarkEnd w:id="0"/>
    </w:p>
    <w:sdt>
      <w:sdtPr>
        <w:rPr>
          <w:lang w:val="zh-CN"/>
        </w:rPr>
        <w:id w:val="2019038501"/>
        <w:docPartObj>
          <w:docPartGallery w:val="Table of Contents"/>
          <w:docPartUnique/>
        </w:docPartObj>
      </w:sdtPr>
      <w:sdtEndPr>
        <w:rPr>
          <w:rFonts w:asciiTheme="minorHAnsi" w:eastAsiaTheme="minorEastAsia" w:hAnsiTheme="minorHAnsi" w:cstheme="minorBidi"/>
          <w:color w:val="auto"/>
          <w:kern w:val="2"/>
          <w:sz w:val="21"/>
          <w:szCs w:val="22"/>
        </w:rPr>
      </w:sdtEndPr>
      <w:sdtContent>
        <w:p w:rsidR="001544D6" w:rsidRDefault="001544D6">
          <w:pPr>
            <w:pStyle w:val="TOC"/>
          </w:pPr>
          <w:r>
            <w:rPr>
              <w:lang w:val="zh-CN"/>
            </w:rPr>
            <w:t>目录</w:t>
          </w:r>
        </w:p>
        <w:p w:rsidR="001544D6" w:rsidRDefault="001544D6" w:rsidP="001544D6">
          <w:pPr>
            <w:pStyle w:val="20"/>
            <w:tabs>
              <w:tab w:val="right" w:leader="dot" w:pos="8296"/>
            </w:tabs>
            <w:rPr>
              <w:noProof/>
            </w:rPr>
          </w:pPr>
          <w:r>
            <w:fldChar w:fldCharType="begin"/>
          </w:r>
          <w:r>
            <w:instrText xml:space="preserve"> TOC \o "1-3" \h \z \u </w:instrText>
          </w:r>
          <w:r>
            <w:fldChar w:fldCharType="separate"/>
          </w:r>
          <w:hyperlink w:anchor="_Toc23952082" w:history="1">
            <w:r w:rsidRPr="0033743E">
              <w:rPr>
                <w:rStyle w:val="a3"/>
                <w:rFonts w:hint="eastAsia"/>
                <w:noProof/>
              </w:rPr>
              <w:t>一、《中国共产党纪律处分条例》</w:t>
            </w:r>
            <w:r>
              <w:rPr>
                <w:noProof/>
                <w:webHidden/>
              </w:rPr>
              <w:tab/>
            </w:r>
            <w:r>
              <w:rPr>
                <w:noProof/>
                <w:webHidden/>
              </w:rPr>
              <w:fldChar w:fldCharType="begin"/>
            </w:r>
            <w:r>
              <w:rPr>
                <w:noProof/>
                <w:webHidden/>
              </w:rPr>
              <w:instrText xml:space="preserve"> PAGEREF _Toc23952082 \h </w:instrText>
            </w:r>
            <w:r>
              <w:rPr>
                <w:noProof/>
                <w:webHidden/>
              </w:rPr>
            </w:r>
            <w:r>
              <w:rPr>
                <w:noProof/>
                <w:webHidden/>
              </w:rPr>
              <w:fldChar w:fldCharType="separate"/>
            </w:r>
            <w:r>
              <w:rPr>
                <w:noProof/>
                <w:webHidden/>
              </w:rPr>
              <w:t>1</w:t>
            </w:r>
            <w:r>
              <w:rPr>
                <w:noProof/>
                <w:webHidden/>
              </w:rPr>
              <w:fldChar w:fldCharType="end"/>
            </w:r>
          </w:hyperlink>
        </w:p>
        <w:p w:rsidR="001544D6" w:rsidRDefault="001544D6" w:rsidP="001544D6">
          <w:pPr>
            <w:pStyle w:val="30"/>
            <w:tabs>
              <w:tab w:val="right" w:leader="dot" w:pos="8296"/>
            </w:tabs>
            <w:ind w:leftChars="0" w:left="0" w:firstLineChars="200" w:firstLine="420"/>
            <w:rPr>
              <w:noProof/>
            </w:rPr>
          </w:pPr>
          <w:hyperlink w:anchor="_Toc23952084" w:history="1">
            <w:r w:rsidRPr="0033743E">
              <w:rPr>
                <w:rStyle w:val="a3"/>
                <w:rFonts w:hint="eastAsia"/>
                <w:noProof/>
              </w:rPr>
              <w:t>二、《中国共产党问责条例》</w:t>
            </w:r>
            <w:r>
              <w:rPr>
                <w:noProof/>
                <w:webHidden/>
              </w:rPr>
              <w:tab/>
            </w:r>
            <w:r>
              <w:rPr>
                <w:noProof/>
                <w:webHidden/>
              </w:rPr>
              <w:fldChar w:fldCharType="begin"/>
            </w:r>
            <w:r>
              <w:rPr>
                <w:noProof/>
                <w:webHidden/>
              </w:rPr>
              <w:instrText xml:space="preserve"> PAGEREF _Toc23952084 \h </w:instrText>
            </w:r>
            <w:r>
              <w:rPr>
                <w:noProof/>
                <w:webHidden/>
              </w:rPr>
            </w:r>
            <w:r>
              <w:rPr>
                <w:noProof/>
                <w:webHidden/>
              </w:rPr>
              <w:fldChar w:fldCharType="separate"/>
            </w:r>
            <w:r>
              <w:rPr>
                <w:noProof/>
                <w:webHidden/>
              </w:rPr>
              <w:t>35</w:t>
            </w:r>
            <w:r>
              <w:rPr>
                <w:noProof/>
                <w:webHidden/>
              </w:rPr>
              <w:fldChar w:fldCharType="end"/>
            </w:r>
          </w:hyperlink>
        </w:p>
        <w:p w:rsidR="001544D6" w:rsidRDefault="001544D6" w:rsidP="001544D6">
          <w:pPr>
            <w:pStyle w:val="30"/>
            <w:tabs>
              <w:tab w:val="right" w:leader="dot" w:pos="8296"/>
            </w:tabs>
            <w:ind w:leftChars="0" w:left="0" w:firstLineChars="200" w:firstLine="420"/>
            <w:rPr>
              <w:noProof/>
            </w:rPr>
          </w:pPr>
          <w:hyperlink w:anchor="_Toc23952085" w:history="1">
            <w:r w:rsidRPr="0033743E">
              <w:rPr>
                <w:rStyle w:val="a3"/>
                <w:rFonts w:hint="eastAsia"/>
                <w:noProof/>
              </w:rPr>
              <w:t>三、中国共产党党内监督条例</w:t>
            </w:r>
            <w:r>
              <w:rPr>
                <w:noProof/>
                <w:webHidden/>
              </w:rPr>
              <w:tab/>
            </w:r>
            <w:r>
              <w:rPr>
                <w:noProof/>
                <w:webHidden/>
              </w:rPr>
              <w:fldChar w:fldCharType="begin"/>
            </w:r>
            <w:r>
              <w:rPr>
                <w:noProof/>
                <w:webHidden/>
              </w:rPr>
              <w:instrText xml:space="preserve"> PAGEREF _Toc23952085 \h </w:instrText>
            </w:r>
            <w:r>
              <w:rPr>
                <w:noProof/>
                <w:webHidden/>
              </w:rPr>
            </w:r>
            <w:r>
              <w:rPr>
                <w:noProof/>
                <w:webHidden/>
              </w:rPr>
              <w:fldChar w:fldCharType="separate"/>
            </w:r>
            <w:r>
              <w:rPr>
                <w:noProof/>
                <w:webHidden/>
              </w:rPr>
              <w:t>45</w:t>
            </w:r>
            <w:r>
              <w:rPr>
                <w:noProof/>
                <w:webHidden/>
              </w:rPr>
              <w:fldChar w:fldCharType="end"/>
            </w:r>
          </w:hyperlink>
        </w:p>
        <w:p w:rsidR="001544D6" w:rsidRDefault="001544D6" w:rsidP="001544D6">
          <w:pPr>
            <w:pStyle w:val="30"/>
            <w:tabs>
              <w:tab w:val="right" w:leader="dot" w:pos="8296"/>
            </w:tabs>
            <w:ind w:leftChars="0" w:left="0" w:firstLineChars="200" w:firstLine="420"/>
            <w:rPr>
              <w:noProof/>
            </w:rPr>
          </w:pPr>
          <w:hyperlink w:anchor="_Toc23952086" w:history="1">
            <w:r w:rsidRPr="0033743E">
              <w:rPr>
                <w:rStyle w:val="a3"/>
                <w:rFonts w:hint="eastAsia"/>
                <w:noProof/>
              </w:rPr>
              <w:t>四、青春之花，绽放在扶贫路上——缅怀广西乐业县百坭村第一书记黄文秀</w:t>
            </w:r>
            <w:r>
              <w:rPr>
                <w:noProof/>
                <w:webHidden/>
              </w:rPr>
              <w:tab/>
            </w:r>
            <w:r>
              <w:rPr>
                <w:noProof/>
                <w:webHidden/>
              </w:rPr>
              <w:fldChar w:fldCharType="begin"/>
            </w:r>
            <w:r>
              <w:rPr>
                <w:noProof/>
                <w:webHidden/>
              </w:rPr>
              <w:instrText xml:space="preserve"> PAGEREF _Toc23952086 \h </w:instrText>
            </w:r>
            <w:r>
              <w:rPr>
                <w:noProof/>
                <w:webHidden/>
              </w:rPr>
            </w:r>
            <w:r>
              <w:rPr>
                <w:noProof/>
                <w:webHidden/>
              </w:rPr>
              <w:fldChar w:fldCharType="separate"/>
            </w:r>
            <w:r>
              <w:rPr>
                <w:noProof/>
                <w:webHidden/>
              </w:rPr>
              <w:t>57</w:t>
            </w:r>
            <w:r>
              <w:rPr>
                <w:noProof/>
                <w:webHidden/>
              </w:rPr>
              <w:fldChar w:fldCharType="end"/>
            </w:r>
          </w:hyperlink>
        </w:p>
        <w:p w:rsidR="001544D6" w:rsidRDefault="001544D6" w:rsidP="001544D6">
          <w:pPr>
            <w:pStyle w:val="30"/>
            <w:tabs>
              <w:tab w:val="right" w:leader="dot" w:pos="8296"/>
            </w:tabs>
            <w:ind w:leftChars="0" w:left="0" w:firstLineChars="200" w:firstLine="420"/>
            <w:rPr>
              <w:rFonts w:hint="eastAsia"/>
              <w:noProof/>
            </w:rPr>
          </w:pPr>
          <w:hyperlink w:anchor="_Toc23952088" w:history="1">
            <w:r w:rsidRPr="0033743E">
              <w:rPr>
                <w:rStyle w:val="a3"/>
                <w:rFonts w:hint="eastAsia"/>
                <w:noProof/>
              </w:rPr>
              <w:t>五、视频</w:t>
            </w:r>
            <w:r w:rsidRPr="0033743E">
              <w:rPr>
                <w:rStyle w:val="a3"/>
                <w:noProof/>
              </w:rPr>
              <w:t xml:space="preserve"> | </w:t>
            </w:r>
            <w:r w:rsidRPr="0033743E">
              <w:rPr>
                <w:rStyle w:val="a3"/>
                <w:rFonts w:hint="eastAsia"/>
                <w:noProof/>
              </w:rPr>
              <w:t>他是一个英雄，也是一个凡人——访平凡英雄张富清</w:t>
            </w:r>
            <w:r>
              <w:rPr>
                <w:noProof/>
                <w:webHidden/>
              </w:rPr>
              <w:tab/>
            </w:r>
            <w:r>
              <w:rPr>
                <w:noProof/>
                <w:webHidden/>
              </w:rPr>
              <w:fldChar w:fldCharType="begin"/>
            </w:r>
            <w:r>
              <w:rPr>
                <w:noProof/>
                <w:webHidden/>
              </w:rPr>
              <w:instrText xml:space="preserve"> PAGEREF _Toc23952088 \h </w:instrText>
            </w:r>
            <w:r>
              <w:rPr>
                <w:noProof/>
                <w:webHidden/>
              </w:rPr>
            </w:r>
            <w:r>
              <w:rPr>
                <w:noProof/>
                <w:webHidden/>
              </w:rPr>
              <w:fldChar w:fldCharType="separate"/>
            </w:r>
            <w:r>
              <w:rPr>
                <w:noProof/>
                <w:webHidden/>
              </w:rPr>
              <w:t>58</w:t>
            </w:r>
            <w:r>
              <w:rPr>
                <w:noProof/>
                <w:webHidden/>
              </w:rPr>
              <w:fldChar w:fldCharType="end"/>
            </w:r>
          </w:hyperlink>
        </w:p>
        <w:p w:rsidR="001544D6" w:rsidRDefault="001544D6" w:rsidP="001544D6">
          <w:pPr>
            <w:pStyle w:val="30"/>
            <w:tabs>
              <w:tab w:val="right" w:leader="dot" w:pos="8296"/>
            </w:tabs>
            <w:ind w:leftChars="0" w:left="0" w:firstLineChars="200" w:firstLine="420"/>
            <w:rPr>
              <w:noProof/>
            </w:rPr>
          </w:pPr>
          <w:hyperlink w:anchor="_Toc23952089" w:history="1">
            <w:r w:rsidRPr="0033743E">
              <w:rPr>
                <w:rStyle w:val="a3"/>
                <w:rFonts w:hint="eastAsia"/>
                <w:noProof/>
              </w:rPr>
              <w:t>六、视频</w:t>
            </w:r>
            <w:r w:rsidRPr="0033743E">
              <w:rPr>
                <w:rStyle w:val="a3"/>
                <w:noProof/>
              </w:rPr>
              <w:t xml:space="preserve"> |</w:t>
            </w:r>
            <w:r w:rsidRPr="0033743E">
              <w:rPr>
                <w:rStyle w:val="a3"/>
                <w:rFonts w:hint="eastAsia"/>
                <w:noProof/>
              </w:rPr>
              <w:t>《特别节目：忠诚——记老纪检人周永开》</w:t>
            </w:r>
            <w:r>
              <w:rPr>
                <w:noProof/>
                <w:webHidden/>
              </w:rPr>
              <w:tab/>
            </w:r>
            <w:r>
              <w:rPr>
                <w:noProof/>
                <w:webHidden/>
              </w:rPr>
              <w:fldChar w:fldCharType="begin"/>
            </w:r>
            <w:r>
              <w:rPr>
                <w:noProof/>
                <w:webHidden/>
              </w:rPr>
              <w:instrText xml:space="preserve"> PAGEREF _Toc23952089 \h </w:instrText>
            </w:r>
            <w:r>
              <w:rPr>
                <w:noProof/>
                <w:webHidden/>
              </w:rPr>
            </w:r>
            <w:r>
              <w:rPr>
                <w:noProof/>
                <w:webHidden/>
              </w:rPr>
              <w:fldChar w:fldCharType="separate"/>
            </w:r>
            <w:r>
              <w:rPr>
                <w:noProof/>
                <w:webHidden/>
              </w:rPr>
              <w:t>58</w:t>
            </w:r>
            <w:r>
              <w:rPr>
                <w:noProof/>
                <w:webHidden/>
              </w:rPr>
              <w:fldChar w:fldCharType="end"/>
            </w:r>
          </w:hyperlink>
        </w:p>
        <w:p w:rsidR="001544D6" w:rsidRDefault="001544D6" w:rsidP="001544D6">
          <w:pPr>
            <w:pStyle w:val="30"/>
            <w:tabs>
              <w:tab w:val="right" w:leader="dot" w:pos="8296"/>
            </w:tabs>
            <w:ind w:leftChars="0" w:left="0" w:firstLineChars="200" w:firstLine="420"/>
            <w:rPr>
              <w:noProof/>
            </w:rPr>
          </w:pPr>
          <w:hyperlink w:anchor="_Toc23952090" w:history="1">
            <w:r w:rsidRPr="0033743E">
              <w:rPr>
                <w:rStyle w:val="a3"/>
                <w:rFonts w:hint="eastAsia"/>
                <w:noProof/>
              </w:rPr>
              <w:t>七、视频：时代楷模——其美多吉</w:t>
            </w:r>
            <w:r>
              <w:rPr>
                <w:noProof/>
                <w:webHidden/>
              </w:rPr>
              <w:tab/>
            </w:r>
            <w:r>
              <w:rPr>
                <w:noProof/>
                <w:webHidden/>
              </w:rPr>
              <w:fldChar w:fldCharType="begin"/>
            </w:r>
            <w:r>
              <w:rPr>
                <w:noProof/>
                <w:webHidden/>
              </w:rPr>
              <w:instrText xml:space="preserve"> PAGEREF _Toc23952090 \h </w:instrText>
            </w:r>
            <w:r>
              <w:rPr>
                <w:noProof/>
                <w:webHidden/>
              </w:rPr>
            </w:r>
            <w:r>
              <w:rPr>
                <w:noProof/>
                <w:webHidden/>
              </w:rPr>
              <w:fldChar w:fldCharType="separate"/>
            </w:r>
            <w:r>
              <w:rPr>
                <w:noProof/>
                <w:webHidden/>
              </w:rPr>
              <w:t>58</w:t>
            </w:r>
            <w:r>
              <w:rPr>
                <w:noProof/>
                <w:webHidden/>
              </w:rPr>
              <w:fldChar w:fldCharType="end"/>
            </w:r>
          </w:hyperlink>
        </w:p>
        <w:p w:rsidR="001544D6" w:rsidRDefault="001544D6">
          <w:r>
            <w:rPr>
              <w:b/>
              <w:bCs/>
              <w:lang w:val="zh-CN"/>
            </w:rPr>
            <w:fldChar w:fldCharType="end"/>
          </w:r>
        </w:p>
      </w:sdtContent>
    </w:sdt>
    <w:p w:rsidR="007214C4" w:rsidRPr="00E177A5" w:rsidRDefault="007214C4" w:rsidP="00E177A5">
      <w:pPr>
        <w:pStyle w:val="4"/>
        <w:rPr>
          <w:rFonts w:ascii="黑体" w:eastAsia="黑体" w:hAnsi="黑体"/>
        </w:rPr>
      </w:pPr>
      <w:bookmarkStart w:id="1" w:name="_Toc23952082"/>
      <w:r w:rsidRPr="00E177A5">
        <w:rPr>
          <w:rFonts w:ascii="黑体" w:eastAsia="黑体" w:hAnsi="黑体" w:hint="eastAsia"/>
        </w:rPr>
        <w:t>一、《中国共产党纪律处分条例》</w:t>
      </w:r>
      <w:bookmarkStart w:id="2" w:name="_GoBack"/>
      <w:bookmarkEnd w:id="1"/>
      <w:bookmarkEnd w:id="2"/>
    </w:p>
    <w:p w:rsidR="006149FE" w:rsidRPr="006149FE" w:rsidRDefault="006149FE" w:rsidP="006149FE">
      <w:pPr>
        <w:pStyle w:val="2"/>
        <w:shd w:val="clear" w:color="auto" w:fill="FFFFFF"/>
        <w:spacing w:before="0" w:beforeAutospacing="0" w:after="0" w:afterAutospacing="0"/>
        <w:jc w:val="center"/>
        <w:rPr>
          <w:rFonts w:ascii="黑体" w:eastAsia="黑体" w:hAnsi="黑体"/>
          <w:sz w:val="28"/>
          <w:szCs w:val="28"/>
        </w:rPr>
      </w:pPr>
      <w:bookmarkStart w:id="3" w:name="_Ref23951340"/>
      <w:bookmarkStart w:id="4" w:name="_Toc23952083"/>
      <w:r w:rsidRPr="006149FE">
        <w:rPr>
          <w:rFonts w:ascii="黑体" w:eastAsia="黑体" w:hAnsi="黑体"/>
          <w:sz w:val="28"/>
          <w:szCs w:val="28"/>
        </w:rPr>
        <w:t>《中国共产党纪律处分条例》</w:t>
      </w:r>
      <w:bookmarkEnd w:id="3"/>
      <w:bookmarkEnd w:id="4"/>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sz w:val="30"/>
          <w:szCs w:val="30"/>
        </w:rPr>
        <w:t xml:space="preserve">　　</w:t>
      </w:r>
      <w:r>
        <w:rPr>
          <w:rStyle w:val="a7"/>
          <w:rFonts w:ascii="����" w:hAnsi="����"/>
          <w:color w:val="000000"/>
        </w:rPr>
        <w:t>第一编　总则</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第一章　指导思想、原则和适用范围</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第二条　党的纪律建设必须坚持以马克思列宁主义、毛泽东思想、邓小平理论、</w:t>
      </w:r>
      <w:r>
        <w:rPr>
          <w:rFonts w:ascii="����" w:hAnsi="����"/>
          <w:color w:val="000000"/>
        </w:rPr>
        <w:t>“</w:t>
      </w:r>
      <w:r>
        <w:rPr>
          <w:rFonts w:ascii="����" w:hAnsi="����"/>
          <w:color w:val="000000"/>
        </w:rPr>
        <w:t>三个代表</w:t>
      </w:r>
      <w:r>
        <w:rPr>
          <w:rFonts w:ascii="����" w:hAnsi="����"/>
          <w:color w:val="000000"/>
        </w:rPr>
        <w:t>”</w:t>
      </w:r>
      <w:r>
        <w:rPr>
          <w:rFonts w:ascii="����" w:hAnsi="����"/>
          <w:color w:val="000000"/>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第三条　党章是最根本的党内法规，是管党治党的总规矩。党的纪律是党的各级组织和全体党员必须遵守的行为规则。党组织和党员必须牢固树立政治意识、</w:t>
      </w:r>
      <w:r>
        <w:rPr>
          <w:rFonts w:ascii="����" w:hAnsi="����"/>
          <w:color w:val="000000"/>
        </w:rPr>
        <w:lastRenderedPageBreak/>
        <w:t>大局意识、核心意识、看齐意识，自觉遵守党章，严格执行和维护党的纪律，自觉接受党的纪律约束，模范遵守国家法律法规。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第四条　党的纪律处分工作应当坚持以下原则：</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（一）坚持党要管党、全面从严治党。加强对党的各级组织和全体党员的教育、管理和监督，把纪律挺在前面，注重抓早抓小、防微杜渐。</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（二）党纪面前一律平等。对违犯党纪的党组织和党员必须严肃、公正执行纪律，党内不允许有任何不受纪律约束的党组织和党员。</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（三）实事求是。对党组织和党员违犯党纪的行为，应当以事实为依据，以党章、其他党内法规和国家法律法规为准绳，准确认定违纪性质，区别不同情况，恰当予以处理。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（四）民主集中制。实施党纪处分，应当按照规定程序经党组织集体讨论决定，不允许任何个人或者少数人擅自决定和批准。上级党组织对违犯党纪的党组织和党员</w:t>
      </w:r>
      <w:proofErr w:type="gramStart"/>
      <w:r>
        <w:rPr>
          <w:rFonts w:ascii="����" w:hAnsi="����"/>
          <w:color w:val="000000"/>
        </w:rPr>
        <w:t>作出</w:t>
      </w:r>
      <w:proofErr w:type="gramEnd"/>
      <w:r>
        <w:rPr>
          <w:rFonts w:ascii="����" w:hAnsi="����"/>
          <w:color w:val="000000"/>
        </w:rPr>
        <w:t>的处理决定，下级党组织必须执行。</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（五）惩前毖后、治病救人。处理违犯党纪的党组织和党员，应当实行惩戒与教育相结合，做到宽严相济。</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第五条　运用监督执纪</w:t>
      </w:r>
      <w:r>
        <w:rPr>
          <w:rFonts w:ascii="����" w:hAnsi="����"/>
          <w:color w:val="000000"/>
        </w:rPr>
        <w:t>“</w:t>
      </w:r>
      <w:r>
        <w:rPr>
          <w:rFonts w:ascii="����" w:hAnsi="����"/>
          <w:color w:val="000000"/>
        </w:rPr>
        <w:t>四种形态</w:t>
      </w:r>
      <w:r>
        <w:rPr>
          <w:rFonts w:ascii="����" w:hAnsi="����"/>
          <w:color w:val="000000"/>
        </w:rPr>
        <w:t>”</w:t>
      </w:r>
      <w:r>
        <w:rPr>
          <w:rFonts w:ascii="����" w:hAnsi="����"/>
          <w:color w:val="000000"/>
        </w:rPr>
        <w:t>，经常开展批评和自我批评、约谈函询，让</w:t>
      </w:r>
      <w:r>
        <w:rPr>
          <w:rFonts w:ascii="����" w:hAnsi="����"/>
          <w:color w:val="000000"/>
        </w:rPr>
        <w:t>“</w:t>
      </w:r>
      <w:r>
        <w:rPr>
          <w:rFonts w:ascii="����" w:hAnsi="����"/>
          <w:color w:val="000000"/>
        </w:rPr>
        <w:t>红红脸、出出汗</w:t>
      </w:r>
      <w:r>
        <w:rPr>
          <w:rFonts w:ascii="����" w:hAnsi="����"/>
          <w:color w:val="000000"/>
        </w:rPr>
        <w:t>”</w:t>
      </w:r>
      <w:r>
        <w:rPr>
          <w:rFonts w:ascii="����" w:hAnsi="����"/>
          <w:color w:val="000000"/>
        </w:rPr>
        <w:t>成为常态；党纪轻处分、组织调整成为违纪处理的大多数；党纪重处分、重大职务调整的成为少数；严重违纪涉嫌违法立案审查的成为极少数。</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第六条　本条例适用于违犯党纪应当受到党纪责任追究的党组织和党员。</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第二章　违纪与纪律处分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重点</w:t>
      </w:r>
      <w:proofErr w:type="gramStart"/>
      <w:r>
        <w:rPr>
          <w:rFonts w:ascii="����" w:hAnsi="����"/>
          <w:color w:val="000000"/>
        </w:rPr>
        <w:t>查处党</w:t>
      </w:r>
      <w:proofErr w:type="gramEnd"/>
      <w:r>
        <w:rPr>
          <w:rFonts w:ascii="����" w:hAnsi="����"/>
          <w:color w:val="000000"/>
        </w:rPr>
        <w:t>的十八大以来不收敛、不收手，问题线索反映集中、群众反映强烈，政治问题和经济问题交织的腐败案件，违反中央八项规定精神的问题。</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第八条　对党员的纪律处分种类：</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（一）警告；</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（二）严重警告；</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（三）撤销党内职务；</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（四）留党察看；</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（五）开除党籍。</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第九条　对于违犯党的纪律的党组织，上级党组织应当责令其</w:t>
      </w:r>
      <w:proofErr w:type="gramStart"/>
      <w:r>
        <w:rPr>
          <w:rFonts w:ascii="����" w:hAnsi="����"/>
          <w:color w:val="000000"/>
        </w:rPr>
        <w:t>作出</w:t>
      </w:r>
      <w:proofErr w:type="gramEnd"/>
      <w:r>
        <w:rPr>
          <w:rFonts w:ascii="����" w:hAnsi="����"/>
          <w:color w:val="000000"/>
        </w:rPr>
        <w:t>检查或者进行通报批评。对于严重违犯党的纪律、本身又不能纠正的党组织，上一级党的委员会在查明核实后，根据情节严重的程度，可以予以：</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（一）改组；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（二）解散。</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第十条　党员受到警告处分一年内、受到严重警告处分一年半内，不得在党内提升职务和向党外组织推荐担任高于其原任职务的党外职务。</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Pr>
          <w:rFonts w:ascii="����" w:hAnsi="����"/>
          <w:color w:val="000000"/>
        </w:rPr>
        <w:t>个</w:t>
      </w:r>
      <w:proofErr w:type="gramEnd"/>
      <w:r>
        <w:rPr>
          <w:rFonts w:ascii="����" w:hAnsi="����"/>
          <w:color w:val="000000"/>
        </w:rPr>
        <w:t>职务，必须撤销其担任的最高职务。如果决定撤销其两个以上职务，则必须从其担任的最高</w:t>
      </w:r>
      <w:r>
        <w:rPr>
          <w:rFonts w:ascii="����" w:hAnsi="����"/>
          <w:color w:val="000000"/>
        </w:rPr>
        <w:lastRenderedPageBreak/>
        <w:t>职务开始依次撤销。对于在党外组织担任职务的，应当建议党外组织依照规定</w:t>
      </w:r>
      <w:proofErr w:type="gramStart"/>
      <w:r>
        <w:rPr>
          <w:rFonts w:ascii="����" w:hAnsi="����"/>
          <w:color w:val="000000"/>
        </w:rPr>
        <w:t>作出</w:t>
      </w:r>
      <w:proofErr w:type="gramEnd"/>
      <w:r>
        <w:rPr>
          <w:rFonts w:ascii="����" w:hAnsi="����"/>
          <w:color w:val="000000"/>
        </w:rPr>
        <w:t>相应处理。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对于应当受到撤销党内职务处分，但是本人没有担任党内职务的，应当给予其严重警告处分。同时，在党外组织担任职务的，应当建议党外组织撤销其党外职务。</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党员受到撤销党内职务处分，或者依照前款规定受到严重警告处分的，二年内不得在党内担任和向党外组织推荐担任与其原任职务相当或者高于其原任职务的职务。</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第十三条　党员受到开除党籍处分，五年内不得重新入党，也不得推荐担任与其原任职务相当或者高于其原任职务的党外职务。另有规定不准重新入党的，依照规定。</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第十四条　党的各级代表大会的代表受到留党察看以上（含留党察看）处分的，党组织应当终止其代表资格。</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第十五条　对于受到改组处理的党组织领导机构成员，除应当受到撤销党内职务以上（含撤销党内职务）处分的外，均自然免职。</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第三章　纪律处分运用规则</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第十七条　有下列情形之一的，可以从轻或者减轻处分：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（一）主动交代本人应当受到党纪处分的问题的；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（二）在组织核实、立案审查过程中，能够配合核实审查工作，如实说明本人违纪违法事实的；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（三）检举同案人或者其他人应当受到党纪处分或者法律追究的问题，经查证属实的；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（四）主动挽回损失、消除不良影响或者有效阻止危害结果发生的；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（五）主动上交违纪所得的；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（六）有其他立功表现的。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第十八条　根据案件的特殊情况，由中央纪委决定或者经省（部）级纪委（不含副省级市纪委）决定并呈报中央纪委批准，对违纪党员也可以在本条例规定的处分幅度以外减轻处分。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Pr>
          <w:rFonts w:ascii="����" w:hAnsi="����"/>
          <w:color w:val="000000"/>
        </w:rPr>
        <w:t>作出</w:t>
      </w:r>
      <w:proofErr w:type="gramEnd"/>
      <w:r>
        <w:rPr>
          <w:rFonts w:ascii="����" w:hAnsi="����"/>
          <w:color w:val="000000"/>
        </w:rPr>
        <w:t>书面结论。</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第二十条　有下列情形之一的，应当从重或者加重处分：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（一）强迫、唆使他人违纪的；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（二）拒不上交或者退赔违纪所得的；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（三）违纪受处分后又因故意违纪应当受到党纪处分的；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（四）违纪受到党纪处分后，又被发现其受处分前的违纪行为应当受到党纪处分的；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（五）本条例另有规定的。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第二十一条　从轻处分，是指在本条例规定的违纪行为应当受到的处分幅度以内，给予较轻的处分。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从重处分，是指在本条例规定的违纪行为应当受到的处分幅度以内，给予较重的处分。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第二十二条　减轻处分，是指在本条例规定的违纪行为应当受到的处分幅度以外，减轻一档给予处分。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加重处分，是指在本条例规定的违纪行为应当受到的处分幅度以外，加重一档给予处分。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本条例规定的只有开除党籍处分一个档次的违纪行为，不适用第一款减轻处分的规定。</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第二十四条　一个违纪行为同时触犯本条例两个以上（含两个）条款的，依照处分较重的条款定性处理。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一个条款规定的违纪构成要件全部包含在另一个条款规定的违纪构成要件中，特别规定与一般规定不一致的，适用特别规定。</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第二十五条　二人以上（含二人）共同故意违纪的，对为首者，从重处分，本条例另有规定的除外；对其他成员，按照其在共同违纪中所起的作用和应负的责任，分别给予处分。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教唆他人违纪的，应当按照其在共同违纪中所起的作用追究党纪责任。</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第二十六条　党组织领导机构集体</w:t>
      </w:r>
      <w:proofErr w:type="gramStart"/>
      <w:r>
        <w:rPr>
          <w:rFonts w:ascii="����" w:hAnsi="����"/>
          <w:color w:val="000000"/>
        </w:rPr>
        <w:t>作出</w:t>
      </w:r>
      <w:proofErr w:type="gramEnd"/>
      <w:r>
        <w:rPr>
          <w:rFonts w:ascii="����" w:hAnsi="����"/>
          <w:color w:val="000000"/>
        </w:rPr>
        <w:t>违犯党纪的决定或者实施其他违犯党纪的行为，对具有共同故意的成员，按共同违纪处理；对过失违纪的成员，按照各自在集体违纪中所起的作用和应负的责任分别给予处分。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第四章　对违法犯罪党员的纪律处分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第二十九条　党组织在纪律审查中发现党员严重违纪涉嫌违法犯罪的，原则上先</w:t>
      </w:r>
      <w:proofErr w:type="gramStart"/>
      <w:r>
        <w:rPr>
          <w:rFonts w:ascii="����" w:hAnsi="����"/>
          <w:color w:val="000000"/>
        </w:rPr>
        <w:t>作出</w:t>
      </w:r>
      <w:proofErr w:type="gramEnd"/>
      <w:r>
        <w:rPr>
          <w:rFonts w:ascii="����" w:hAnsi="����"/>
          <w:color w:val="000000"/>
        </w:rPr>
        <w:t>党纪处分决定，并按照规定给予政务处分后，再移送有关国家机关依法处理。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第三十条　党员被依法留置、逮捕的，党组织应当按照管理权限中止其表决权、选举权和被选举权等党员权利。根据监察机关、司法机关处理结果，可以恢复其党员权利的，应当及时予以恢复。</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第三十一条　党员犯罪情节轻微，人民检察院依法</w:t>
      </w:r>
      <w:proofErr w:type="gramStart"/>
      <w:r>
        <w:rPr>
          <w:rFonts w:ascii="����" w:hAnsi="����"/>
          <w:color w:val="000000"/>
        </w:rPr>
        <w:t>作出</w:t>
      </w:r>
      <w:proofErr w:type="gramEnd"/>
      <w:r>
        <w:rPr>
          <w:rFonts w:ascii="����" w:hAnsi="����"/>
          <w:color w:val="000000"/>
        </w:rPr>
        <w:t>不起诉决定的，或者人民法院依法</w:t>
      </w:r>
      <w:proofErr w:type="gramStart"/>
      <w:r>
        <w:rPr>
          <w:rFonts w:ascii="����" w:hAnsi="����"/>
          <w:color w:val="000000"/>
        </w:rPr>
        <w:t>作出</w:t>
      </w:r>
      <w:proofErr w:type="gramEnd"/>
      <w:r>
        <w:rPr>
          <w:rFonts w:ascii="����" w:hAnsi="����"/>
          <w:color w:val="000000"/>
        </w:rPr>
        <w:t>有罪判决并免予刑事处罚的，应当给予撤销党内职务、留党察看或者开除党籍处分。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党员犯罪，被单处罚金的，依照前款规定处理。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第三十二条　党员犯罪，有下列情形之一的，应当给予开除党籍处分：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（一）因故意犯罪被依法判处刑法规定的主刑（含宣告缓刑）的；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（二）被单处或者附加剥夺政治权利的；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（三）因过失犯罪，被依法判处三年以上（不含三年）有期徒刑的。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因过失犯罪被判处三年以下（含三年）有期徒刑或者被判处管制、拘役的，一般应当开除党籍。对于个别可以不开除党籍的，应当对照处分党员批准权限的规定，报请再上一级党组织批准。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党员依法受到政务处分、行政处罚，应当追究党纪责任的，党组织可以根据生效的政务处分、行政处罚决定认定的事实、性质和情节，经核实后依照规定给予党纪处分或者组织处理。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党组织</w:t>
      </w:r>
      <w:proofErr w:type="gramStart"/>
      <w:r>
        <w:rPr>
          <w:rFonts w:ascii="����" w:hAnsi="����"/>
          <w:color w:val="000000"/>
        </w:rPr>
        <w:t>作出</w:t>
      </w:r>
      <w:proofErr w:type="gramEnd"/>
      <w:r>
        <w:rPr>
          <w:rFonts w:ascii="����" w:hAnsi="����"/>
          <w:color w:val="000000"/>
        </w:rPr>
        <w:t>党纪处分或者组织处理决定后，司法机关、行政机关等依法改变原生效判决、裁定、决定等，对原党纪处分或者组织处理决定产生影响的，党组织应当根据改变后的生效判决、裁定、决定等重新</w:t>
      </w:r>
      <w:proofErr w:type="gramStart"/>
      <w:r>
        <w:rPr>
          <w:rFonts w:ascii="����" w:hAnsi="����"/>
          <w:color w:val="000000"/>
        </w:rPr>
        <w:t>作出</w:t>
      </w:r>
      <w:proofErr w:type="gramEnd"/>
      <w:r>
        <w:rPr>
          <w:rFonts w:ascii="����" w:hAnsi="����"/>
          <w:color w:val="000000"/>
        </w:rPr>
        <w:t>相应处理。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第五章　其他规定</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第三十四条　预备党员违犯党纪，情节较轻，可以保留预备党员资格的，党组织应当对其批评教育或者延长预备期；情节较重的，应当取消其预备党员资格。</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第三十五条　对违纪后下落不明的党员，应当区别情况</w:t>
      </w:r>
      <w:proofErr w:type="gramStart"/>
      <w:r>
        <w:rPr>
          <w:rFonts w:ascii="����" w:hAnsi="����"/>
          <w:color w:val="000000"/>
        </w:rPr>
        <w:t>作出</w:t>
      </w:r>
      <w:proofErr w:type="gramEnd"/>
      <w:r>
        <w:rPr>
          <w:rFonts w:ascii="����" w:hAnsi="����"/>
          <w:color w:val="000000"/>
        </w:rPr>
        <w:t>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（一）对有严重违纪行为，应当给予开除党籍处分的，党组织应当</w:t>
      </w:r>
      <w:proofErr w:type="gramStart"/>
      <w:r>
        <w:rPr>
          <w:rFonts w:ascii="����" w:hAnsi="����"/>
          <w:color w:val="000000"/>
        </w:rPr>
        <w:t>作出</w:t>
      </w:r>
      <w:proofErr w:type="gramEnd"/>
      <w:r>
        <w:rPr>
          <w:rFonts w:ascii="����" w:hAnsi="����"/>
          <w:color w:val="000000"/>
        </w:rPr>
        <w:t>决定，开除其党籍；</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（二）除前项规定的情况外，下落不明时间超过六个月的，党组织应当按照党章规定对其予以除名。</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第三十六条　违纪党员在党组织</w:t>
      </w:r>
      <w:proofErr w:type="gramStart"/>
      <w:r>
        <w:rPr>
          <w:rFonts w:ascii="����" w:hAnsi="����"/>
          <w:color w:val="000000"/>
        </w:rPr>
        <w:t>作出</w:t>
      </w:r>
      <w:proofErr w:type="gramEnd"/>
      <w:r>
        <w:rPr>
          <w:rFonts w:ascii="����" w:hAnsi="����"/>
          <w:color w:val="000000"/>
        </w:rPr>
        <w:t>处分决定前死亡，或者在死亡之后发现其曾有严重违纪行为，对于应当给予开除党籍处分的，开除其党籍；对于应当给予留党察看以下（含留党察看）处分的，</w:t>
      </w:r>
      <w:proofErr w:type="gramStart"/>
      <w:r>
        <w:rPr>
          <w:rFonts w:ascii="����" w:hAnsi="����"/>
          <w:color w:val="000000"/>
        </w:rPr>
        <w:t>作出</w:t>
      </w:r>
      <w:proofErr w:type="gramEnd"/>
      <w:r>
        <w:rPr>
          <w:rFonts w:ascii="����" w:hAnsi="����"/>
          <w:color w:val="000000"/>
        </w:rPr>
        <w:t>违犯党纪的书面结论和相应处理。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第三十七条　违纪行为有关责任人员的区分：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（一）直接责任者，是指在其职责范围内，不履行或者不正确履行自己的职责，对造成的损失或者后果起决定性作用的党员或者党员领导干部。</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（二）主要领导责任者，是指在其职责范围内，对直接主管的工作不履行或者不正确履行职责，对造成的损失或者后果负直接领导责任的党员领导干部。</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（三）重要领导责任者，是指在其职责范围内，对应管的工作或者参与决定的工作不履行或者不正确履行职责，对造成的损失或者后果负次要领导责任的党员领导干部。</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本条例所称领导责任者，包括主要领导责任者和重要领导责任者。</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第三十八条　本条例所称主动交代，是指涉嫌违纪的党员在组织初核前向有关组织交代自己的问题，或者在初核和立案审查其问题期间交代组织未掌握的问题。</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第三十九条　计算经济损失主要计算直接经济损失。直接经济损失，是指与违纪行为有直接因果关系而造成财产损失的实际价值。</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第四十条　对于违纪行为所获得的经济利益，应当收缴或者责令退赔。</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对于违纪行为所获得的职务、职称、学历、学位、奖励、资格等其他利益，应当由承办案件的纪检机关或者由其上级纪检机关建议有关组织、部门、单位按照规定予以纠正。</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对于依照本条例第三十五条、第三十六条规定处理的党员，经调查确属其实施违纪行为获得的利益，依照本条规定处理。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第四十一条　党纪处分决定</w:t>
      </w:r>
      <w:proofErr w:type="gramStart"/>
      <w:r>
        <w:rPr>
          <w:rFonts w:ascii="����" w:hAnsi="����"/>
          <w:color w:val="000000"/>
        </w:rPr>
        <w:t>作出</w:t>
      </w:r>
      <w:proofErr w:type="gramEnd"/>
      <w:r>
        <w:rPr>
          <w:rFonts w:ascii="����" w:hAnsi="����"/>
          <w:color w:val="000000"/>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Pr>
          <w:rFonts w:ascii="����" w:hAnsi="����"/>
          <w:color w:val="000000"/>
        </w:rPr>
        <w:t>作出</w:t>
      </w:r>
      <w:proofErr w:type="gramEnd"/>
      <w:r>
        <w:rPr>
          <w:rFonts w:ascii="����" w:hAnsi="����"/>
          <w:color w:val="000000"/>
        </w:rPr>
        <w:t>或者批准</w:t>
      </w:r>
      <w:proofErr w:type="gramStart"/>
      <w:r>
        <w:rPr>
          <w:rFonts w:ascii="����" w:hAnsi="����"/>
          <w:color w:val="000000"/>
        </w:rPr>
        <w:t>作出</w:t>
      </w:r>
      <w:proofErr w:type="gramEnd"/>
      <w:r>
        <w:rPr>
          <w:rFonts w:ascii="����" w:hAnsi="����"/>
          <w:color w:val="000000"/>
        </w:rPr>
        <w:t>处分决定的组织批准，可以适当延长办理期限。办理期限最长不得超过六个月。</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第四十二条　执行党纪处分决定的机关或者受处分党员所在单位，应当在六个月内将处分决定的执行情况向</w:t>
      </w:r>
      <w:proofErr w:type="gramStart"/>
      <w:r>
        <w:rPr>
          <w:rFonts w:ascii="����" w:hAnsi="����"/>
          <w:color w:val="000000"/>
        </w:rPr>
        <w:t>作出</w:t>
      </w:r>
      <w:proofErr w:type="gramEnd"/>
      <w:r>
        <w:rPr>
          <w:rFonts w:ascii="����" w:hAnsi="����"/>
          <w:color w:val="000000"/>
        </w:rPr>
        <w:t>或者批准处分决定的机关报告。</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党员对所受党纪处分不服的，可以依照党章及有关规定提出申诉。</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第四十三条　本条例总则适用于有党纪处分规定的其他党内法规，但是中共中央发布或者批准发布的其他党内法规有特别规定的除外。</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w:t>
      </w:r>
      <w:r>
        <w:rPr>
          <w:rStyle w:val="a7"/>
          <w:rFonts w:ascii="����" w:hAnsi="����"/>
          <w:color w:val="000000"/>
        </w:rPr>
        <w:t>第二编　分则</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第六章　对违反政治纪律行为的处分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第四十四条　在重大原则问题上</w:t>
      </w:r>
      <w:proofErr w:type="gramStart"/>
      <w:r>
        <w:rPr>
          <w:rFonts w:ascii="����" w:hAnsi="����"/>
          <w:color w:val="000000"/>
        </w:rPr>
        <w:t>不</w:t>
      </w:r>
      <w:proofErr w:type="gramEnd"/>
      <w:r>
        <w:rPr>
          <w:rFonts w:ascii="����" w:hAnsi="����"/>
          <w:color w:val="000000"/>
        </w:rPr>
        <w:t>同党中央保持一致且有实际言论、行为或者造成不良后果的，给予警告或者严重警告处分；情节较重的，给予撤销党内职务或者留党察看处分；情节严重的，给予开除党籍处分。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第四十五条　通过网络、广播、电视、报刊、传单、书籍等，或者利用讲座、论坛、报告会、座谈会等方式，公开发表坚持资产阶级自由化立场、反对四项基</w:t>
      </w:r>
      <w:r>
        <w:rPr>
          <w:rFonts w:ascii="����" w:hAnsi="����"/>
          <w:color w:val="000000"/>
        </w:rPr>
        <w:lastRenderedPageBreak/>
        <w:t>本原则，反对党的改革开放决策的文章、演说、宣言、声明等的，给予开除党籍处分。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（一）公开发表违背四项基本原则，违背、</w:t>
      </w:r>
      <w:proofErr w:type="gramStart"/>
      <w:r>
        <w:rPr>
          <w:rFonts w:ascii="����" w:hAnsi="����"/>
          <w:color w:val="000000"/>
        </w:rPr>
        <w:t>歪曲党</w:t>
      </w:r>
      <w:proofErr w:type="gramEnd"/>
      <w:r>
        <w:rPr>
          <w:rFonts w:ascii="����" w:hAnsi="����"/>
          <w:color w:val="000000"/>
        </w:rPr>
        <w:t>的改革开放决策，或者其他有严重政治问题的文章、演说、宣言、声明等的；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（二）妄议党中央大政方针，破坏党的集中统一的；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w:t>
      </w:r>
      <w:proofErr w:type="gramStart"/>
      <w:r>
        <w:rPr>
          <w:rFonts w:ascii="����" w:hAnsi="����"/>
          <w:color w:val="000000"/>
        </w:rPr>
        <w:t>丑化党</w:t>
      </w:r>
      <w:proofErr w:type="gramEnd"/>
      <w:r>
        <w:rPr>
          <w:rFonts w:ascii="����" w:hAnsi="����"/>
          <w:color w:val="000000"/>
        </w:rPr>
        <w:t>和国家形象，或者诋毁、</w:t>
      </w:r>
      <w:proofErr w:type="gramStart"/>
      <w:r>
        <w:rPr>
          <w:rFonts w:ascii="����" w:hAnsi="����"/>
          <w:color w:val="000000"/>
        </w:rPr>
        <w:t>诬蔑党</w:t>
      </w:r>
      <w:proofErr w:type="gramEnd"/>
      <w:r>
        <w:rPr>
          <w:rFonts w:ascii="����" w:hAnsi="����"/>
          <w:color w:val="000000"/>
        </w:rPr>
        <w:t>和国家领导人、英雄模范，或者</w:t>
      </w:r>
      <w:proofErr w:type="gramStart"/>
      <w:r>
        <w:rPr>
          <w:rFonts w:ascii="����" w:hAnsi="����"/>
          <w:color w:val="000000"/>
        </w:rPr>
        <w:t>歪曲党</w:t>
      </w:r>
      <w:proofErr w:type="gramEnd"/>
      <w:r>
        <w:rPr>
          <w:rFonts w:ascii="����" w:hAnsi="����"/>
          <w:color w:val="000000"/>
        </w:rPr>
        <w:t>的历史、中华人民共和国历史、人民军队历史的。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发布、播出、刊登、出版前款所列内容或者为上述行为提供方便条件的，对直接责任者和领导责任者，给予严重警告或者撤销党内职务处分；情节严重的，给予留党察看或者开除党籍处分。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私自携带、寄递第四十五条、第四十六条所列内容之一的书刊、音像制品、电子读物等入出境，情节较重的，给予警告或者严重警告处分；情节严重的，给予撤销党内职务、留党察看或者开除党籍处分。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第四十八条　在党内组织秘密集团或者组织其他分裂党的活动的，给予开除党籍处分。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参加秘密集团或者参加其他分裂党的活动的，给予留党察看或者开除党籍处分。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第四十九条　在党内搞团</w:t>
      </w:r>
      <w:proofErr w:type="gramStart"/>
      <w:r>
        <w:rPr>
          <w:rFonts w:ascii="����" w:hAnsi="����"/>
          <w:color w:val="000000"/>
        </w:rPr>
        <w:t>团伙</w:t>
      </w:r>
      <w:proofErr w:type="gramEnd"/>
      <w:r>
        <w:rPr>
          <w:rFonts w:ascii="����" w:hAnsi="����"/>
          <w:color w:val="000000"/>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落实党中央决策部署不坚决，打折扣、搞变通，在政治上造成不良影响或者严重后果的，给予警告或者严重警告处分；情节严重的，给予撤销党内职务、留党察看或者开除党籍处分。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第五十二条　制造、散布、传播政治谣言，破坏党的团结统一的，给予警告或者严重警告处分；情节较重的，给予撤销党内职务或者留党察看处分；情节严重的，给予开除党籍处分。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政治品行恶劣，匿名诬告，有意陷害或者制造其他谣言，造成损害或者不良影响的，依照前款规定处理。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第五十三条　擅自对应当由党中央决定的重大政策问题</w:t>
      </w:r>
      <w:proofErr w:type="gramStart"/>
      <w:r>
        <w:rPr>
          <w:rFonts w:ascii="����" w:hAnsi="����"/>
          <w:color w:val="000000"/>
        </w:rPr>
        <w:t>作出</w:t>
      </w:r>
      <w:proofErr w:type="gramEnd"/>
      <w:r>
        <w:rPr>
          <w:rFonts w:ascii="����" w:hAnsi="����"/>
          <w:color w:val="000000"/>
        </w:rPr>
        <w:t>决定、对外发表主张的，对直接责任者和领导责任者，给予严重警告或者撤销党内职务处分；情节严重的，给予留党察看或者开除党籍处分。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第五十四条　不按照有关规定向组织请示、报告重大事项，情节较重的，给予警告或者严重警告处分；情节严重的，给予撤销党内职务或者留党察看处分。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第五十五条　干扰巡视巡察工作或者不落实巡视巡察整改要求，情节较轻的，给予警告或者严重警告处分；情节较重的，给予撤销党内职务或者留党察看处分；情节严重的，给予开除党籍处分。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第五十六条　对抗组织审查，有下列行为之一的，给予警告或者严重警告处分；情节较重的，给予撤销党内职务或者留党察看处分；情节严重的，给予开除党籍处分：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（一）串供或者伪造、销毁、转移、隐匿证据的；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（二）阻止他人揭发检举、提供证据材料的；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（三）包庇同案人员的；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（四）向组织提供虚假情况，掩盖事实的；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（五）有其他对抗组织审查行为的。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对不明真相被裹挟参加，经批评教育后确有悔改表现的，可以免予处分或者不予处分。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未经组织批准参加其他集会、游行、示威等活动，情节较轻的，给予警告或者严重警告处分；情节较重的，给予撤销党内职务或者留党察看处分；情节严重的，给予开除党籍处分。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第五十八条　组织、参加旨在反对党的领导、反对社会主义制度或者敌视政府等组织的，对策划者、组织者和骨干分子，给予开除党籍处分。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对其他参加人员，情节较轻的，给予警告或者严重警告处分；情节较重的，给予撤销党内职务或者留党察看处分；情节严重的，给予开除党籍处分。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第五十九条　组织、参加会道门或者邪教组织的，对策划者、组织者和骨干分子，给予开除党籍处分。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对其他参加人员，情节较轻的，给予警告或者严重警告处分；情节较重的，给予撤销党内职务或者留党察看处分；情节严重的，给予开除党籍处分。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对不明真相的参加人员，经批评教育后确有悔改表现的，可以免予处分或者不予处分。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第六十条　从事、参与挑拨破坏民族关系制造事端或者参加民族分裂活动的，对策划者、组织者和骨干分子，给予开除党籍处分。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对其他参加人员，情节较轻的，给予警告或者严重警告处分；情节较重的，给予撤销党内职务或者留党察看处分；情节严重的，给予开除党籍处分。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对不明真相被裹挟参加，经批评教育后确有悔改表现的，可以免予处分或者不予处分。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有其他违反党和国家民族政策的行为，情节较轻的，给予警告或者严重警告处分；情节较重的，给予撤销党内职务或者留党察看处分；情节严重的，给予开除党籍处分。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第六十一条　组织、利用宗教活动反对党的路线、方针、政策和决议，破坏民族团结的，对策划者、组织者和骨干分子，给予开除党籍处分。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对其他参加人员，给予撤销党内职务或者留党察看处分；情节严重的，给予开除党籍处分。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对不明真相被裹挟参加，经批评教育后确有悔改表现的，可以免予处分或者不予处分。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有其他违反党和国家宗教政策的行为，情节较轻的，给予警告或者严重警告处分；情节较重的，给予撤销党内职务或者留党察看处分；情节严重的，给予开除党籍处分。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第六十二条　对信仰宗教的党员，应当加强思想教育，经党组织帮助教育仍没有转变的，应当劝其退党；劝而不退的，予以除名；参与利用宗教搞煽动活动的，给予开除党籍处分。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第六十三条　组织迷信活动的，给予撤销党内职务或者留党察看处分；情节严重的，给予开除党籍处分。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参加迷信活动，造成不良影响的，给予警告或者严重警告处分；情节较重的，给予撤销党内职务或者留党察看处分；情节严重的，给予开除党籍处分。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对不明真相的参加人员，经批评教育后确有悔改表现的，可以免予处分或者不予处分。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第六十四条　组织、利用宗族势力对抗党和政府，妨碍党和国家的方针政策以及决策部署的实施，或者破坏党的基层组织建设的，对策划者、组织者和骨干分子，给予开除党籍处分。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对其他参加人员，给予撤销党内职务或者留党察看处分；情节严重的，给予开除党籍处分。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对不明真相被裹挟参加，经批评教育后确有悔改表现的，可以免予处分或者不予处分。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第六十五条　在国（境）外、外国驻华使（领）</w:t>
      </w:r>
      <w:proofErr w:type="gramStart"/>
      <w:r>
        <w:rPr>
          <w:rFonts w:ascii="����" w:hAnsi="����"/>
          <w:color w:val="000000"/>
        </w:rPr>
        <w:t>馆申请</w:t>
      </w:r>
      <w:proofErr w:type="gramEnd"/>
      <w:r>
        <w:rPr>
          <w:rFonts w:ascii="����" w:hAnsi="����"/>
          <w:color w:val="000000"/>
        </w:rPr>
        <w:t>政治避难，或者违纪后逃往国（境）外、外国驻华使（领）馆的，给予开除党籍处分。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在国（境）外公开发表反对党和政府的文章、演说、宣言、声明等的，依照前款规定处理。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故意为上述行为提供方便条件的，给予留党察看或者开除党籍处分。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第六十六条　在涉外活动中，其言行在政治上造成恶劣影响，损害党和国家尊严、利益的，给予撤销党内职务或者留党察看处分；情节严重的，给予开除党籍处分。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第七章　对违反组织纪律行为的处分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第七十条　违反民主集中制原则，有下列行为之一的，给予警告或者严重警告处分；情节严重的，给予撤销党内职务或者留党察看处分：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（一）拒不执行或者擅自改变党组织</w:t>
      </w:r>
      <w:proofErr w:type="gramStart"/>
      <w:r>
        <w:rPr>
          <w:rFonts w:ascii="����" w:hAnsi="����"/>
          <w:color w:val="000000"/>
        </w:rPr>
        <w:t>作出</w:t>
      </w:r>
      <w:proofErr w:type="gramEnd"/>
      <w:r>
        <w:rPr>
          <w:rFonts w:ascii="����" w:hAnsi="����"/>
          <w:color w:val="000000"/>
        </w:rPr>
        <w:t>的重大决定的；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（二）违反议事规则，个人或者少数人决定重大问题的；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（三）故意规避集体决策，决定重大事项、重要干部任免、重要项目安排和大额资金使用的；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w:t>
      </w:r>
      <w:proofErr w:type="gramStart"/>
      <w:r>
        <w:rPr>
          <w:rFonts w:ascii="����" w:hAnsi="����"/>
          <w:color w:val="000000"/>
        </w:rPr>
        <w:t>借集体</w:t>
      </w:r>
      <w:proofErr w:type="gramEnd"/>
      <w:r>
        <w:rPr>
          <w:rFonts w:ascii="����" w:hAnsi="����"/>
          <w:color w:val="000000"/>
        </w:rPr>
        <w:t>决策名义集体违规的。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第七十一条　下级党组织拒不执行或者擅自改变上级党组织决定的，对直接责任者和领导责任者，给予警告或者严重警告处分；情节严重的，给予撤销党内职务或者留党察看处分。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第七十二条　拒不执行党组织的分配、调动、交流等决定的，给予警告、严重警告或者撤销党内职务处分。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在特殊时期或者紧急状况下，拒不执行党组织决定的，给予留党察看或者开除党籍处分。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第七十三条　有下列行为之一，情节较重的，给予警告或者严重警告处分：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（一）违反个人有关事项报告规定，隐瞒不报的；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（二）在组织进行谈话、函询时，</w:t>
      </w:r>
      <w:proofErr w:type="gramStart"/>
      <w:r>
        <w:rPr>
          <w:rFonts w:ascii="����" w:hAnsi="����"/>
          <w:color w:val="000000"/>
        </w:rPr>
        <w:t>不</w:t>
      </w:r>
      <w:proofErr w:type="gramEnd"/>
      <w:r>
        <w:rPr>
          <w:rFonts w:ascii="����" w:hAnsi="����"/>
          <w:color w:val="000000"/>
        </w:rPr>
        <w:t>如实向组织说明问题的；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（三）不按要求报告或者</w:t>
      </w:r>
      <w:proofErr w:type="gramStart"/>
      <w:r>
        <w:rPr>
          <w:rFonts w:ascii="����" w:hAnsi="����"/>
          <w:color w:val="000000"/>
        </w:rPr>
        <w:t>不</w:t>
      </w:r>
      <w:proofErr w:type="gramEnd"/>
      <w:r>
        <w:rPr>
          <w:rFonts w:ascii="����" w:hAnsi="����"/>
          <w:color w:val="000000"/>
        </w:rPr>
        <w:t>如实报告个人去向的；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w:t>
      </w:r>
      <w:proofErr w:type="gramStart"/>
      <w:r>
        <w:rPr>
          <w:rFonts w:ascii="����" w:hAnsi="����"/>
          <w:color w:val="000000"/>
        </w:rPr>
        <w:t>不</w:t>
      </w:r>
      <w:proofErr w:type="gramEnd"/>
      <w:r>
        <w:rPr>
          <w:rFonts w:ascii="����" w:hAnsi="����"/>
          <w:color w:val="000000"/>
        </w:rPr>
        <w:t>如实填报个人档案资料的。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篡改、伪造个人档案资料的，给予严重警告处分；情节严重的，给予撤销党内职务或者留党察看处分。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隐瞒入党前严重错误的，一般应当予以除名；对入党后表现尚好的，给予严重警告、撤销党内职务或者留党察看处分。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第七十四条　党员领导干部违反有关规定组织、参加自发成立的老乡会、校友会、战友会等，情节严重的，给予警告、严重警告或者撤销党内职务处分。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第七十五条　有下列行为之一的，给予警告或者严重警告处分；情节较重的，给予撤销党内职务或者留党察看处分；情节严重的，给予开除党籍处分：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（一）在民主推荐、民主测评、组织考察和党内选举中搞拉票、助选等非组织活动的；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（二）在法律规定的投票、选举活动中违背组织原则搞非组织活动，组织、怂恿、诱使他人投票、表决的；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（三）在选举中进行其他违反党章、其他党内法规和有关章程活动的。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搞有组织的拉票贿选，或者用公款拉票贿选的，从重或者加重处分。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用人失察失误造成严重后果的，对直接责任者和领导责任者，依照前款规定处理。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弄虚作假，骗取职务、职级、职称、待遇、资格、学历、学位、荣誉或者其他利益的，依照前款规定处理。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第七十八条　侵犯党员的表决权、选举权和被选举权，情节较重的，给予警告或者严重警告处分；情节严重的，给予撤销党内职务处分。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以强迫、威胁、欺骗、拉拢等手段，妨害党员自主行使表决权、选举权和被选举权的，给予撤销党内职务、留党察看或者开除党籍处分。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第七十九条　有下列行为之一的，给予警告或者严重警告处分；情节较重的，给予撤销党内职务或者留党察看处分；情节严重的，给予开除党籍处分：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（一）对批评、检举、控告进行阻挠、压制，或者将批评、检举、控告材料私自扣压、销毁，或者故意将其泄露给他人的；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（二）对党员的申辩、辩护、作证等进行压制，造成不良后果的；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（三）压制党员申诉，造成不良后果的，或者不按照有关规定处理党员申诉的；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（四）有其他侵犯党员权利行为，造成不良后果的。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对批评人、检举人、控告人、证人及其他人员打击报复的，从重或者加重处分。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党组织有上述行为的，对直接责任者和领导责任者，依照第一款规定处理。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违反有关规定程序发展党员的，对直接责任者和领导责任者，依照前款规定处理。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第八十一条　违反有关规定取得外国国籍或者获取国（境）外永久居留资格、长期居留许可的，给予撤销党内职务、留党察看或者开除党籍处分。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故意为他人脱离组织出走提供方便条件的，给予警告、严重警告或者撤销党内职务处分。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第八章　对违反廉洁纪律行为的处分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第八十五条　党员干部必须正确行使人民赋予的权力，清正廉洁，反对任何滥用职权、谋求私利的行为。</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第八十六条　相互利用职权或者职务上的影响为对方及其配偶、子女及其配偶等亲属、身边工作人员和其他特定关系人谋取利益搞权</w:t>
      </w:r>
      <w:proofErr w:type="gramStart"/>
      <w:r>
        <w:rPr>
          <w:rFonts w:ascii="����" w:hAnsi="����"/>
          <w:color w:val="000000"/>
        </w:rPr>
        <w:t>权</w:t>
      </w:r>
      <w:proofErr w:type="gramEnd"/>
      <w:r>
        <w:rPr>
          <w:rFonts w:ascii="����" w:hAnsi="����"/>
          <w:color w:val="000000"/>
        </w:rPr>
        <w:t>交易的，给予警告或者严重警告处分；情节较重的，给予撤销党内职务或者留党察看处分；情节严重的，给予开除党籍处分。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党员干部的配偶、子女及其配偶等亲属和其他特定关系人不实际工作而获取薪酬或者</w:t>
      </w:r>
      <w:proofErr w:type="gramStart"/>
      <w:r>
        <w:rPr>
          <w:rFonts w:ascii="����" w:hAnsi="����"/>
          <w:color w:val="000000"/>
        </w:rPr>
        <w:t>虽实际</w:t>
      </w:r>
      <w:proofErr w:type="gramEnd"/>
      <w:r>
        <w:rPr>
          <w:rFonts w:ascii="����" w:hAnsi="����"/>
          <w:color w:val="000000"/>
        </w:rPr>
        <w:t>工作但领取明显超出同职级标准薪酬，党员干部知情未予纠正的，依照前款规定处理。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收受其他明显超出正常礼尚往来的财物的，依照前款规定处理。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第九十条　借用管理和服务对象的钱款、住房、车辆等，影响公正执行公务，情节较重的，给予警告或者严重警告处分；情节严重的，给予撤销党内职务、留党察看或者开除党籍处分。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通过民间借贷等金融活动获取大额回报，影响公正执行公务的，依照前款规定处理。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第九十二条　接受、提供可能影响公正执行公务的宴请或者旅游、健身、娱乐等活动安排，情节较重的，给予警告或者严重警告处分；情节严重的，给予撤销党内职务或者留党察看处分。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第九十三条　违反有关规定取得、持有、实际使用运动健身卡、会所和俱乐部会员卡、高尔夫球卡等各种消费卡，或者违反有关规定出入私人会所，情节较</w:t>
      </w:r>
      <w:r>
        <w:rPr>
          <w:rFonts w:ascii="����" w:hAnsi="����"/>
          <w:color w:val="000000"/>
        </w:rPr>
        <w:lastRenderedPageBreak/>
        <w:t>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第九十四条　违反有关规定从事营利活动，有下列行为之一，情节较轻的，给予警告或者严重警告处分；情节较重的，给予撤销党内职务或者留党察看处分；情节严重的，给予开除党籍处分：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（一）经商办企业的；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（二）拥有非上市公司（企业）的股份或者证券的；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（三）买卖股票或者进行其他证券投资的；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（四）从事有偿中介活动的；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（五）在国（境）外注册公司或者投资入股的；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（六）有其他违反有关规定从事营利活动的。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违反有关规定在经济组织、社会组织等单位中兼职，或者经批准兼职但获取薪酬、奖金、津贴等额外利益的，依照第一款规定处理。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利用职权或者职务上的影响，为配偶、子女及其配偶等亲属和其他特定关系人吸收存款、推销金融产品等提供帮助谋取利益的，依照前款规定处理。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第九十八条　党和国家机关违反有关规定经商办企业的，对直接责任者和领导责任者，给予警告或者严重警告处分；情节严重的，给予撤销党内职务处分。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第一百条　在分配、购买住房中侵犯国家、集体利益，情节较轻的，给予警告或者严重警告处分；情节较重的，给予撤销党内职务或者留党察看处分；情节严重的，给予开除党籍处分。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利用职权或者职务上的影响，将本人、配偶、子女及其配偶等亲属应当由个人支付的费用，由下属单位、其他单位或者他人支付、报销的，依照前款规定处理。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第一百零二条　利用职权或者职务上的影响，违反有关规定占用公物归个人使用，时间超过六个月，情节较重的，给予警告或者严重警告处分；情节严重的，给予撤销党内职务处分。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占用公物进行营利活动的，给予警告或者严重警告处分；情节较重的，给予撤销党内职务或者留党察看处分；情节严重的，给予开除党籍处分。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将公物借给他人进行营利活动的，依照前款规定处理。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第一百零三条　违反有关规定组织、参加用公款支付的宴请、高消费娱乐、健身活动，或者用公款购买赠送或者发放礼品、消费卡（</w:t>
      </w:r>
      <w:proofErr w:type="gramStart"/>
      <w:r>
        <w:rPr>
          <w:rFonts w:ascii="����" w:hAnsi="����"/>
          <w:color w:val="000000"/>
        </w:rPr>
        <w:t>券</w:t>
      </w:r>
      <w:proofErr w:type="gramEnd"/>
      <w:r>
        <w:rPr>
          <w:rFonts w:ascii="����" w:hAnsi="����"/>
          <w:color w:val="000000"/>
        </w:rPr>
        <w:t>）等，对直接责任者和领导责任者，情节较轻的，给予警告或者严重警告处分；情节较重的，给予撤销党内职务或者留党察看处分；情节严重的，给予开除党籍处分。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第一百零五条　有下列行为之一，对直接责任者和领导责任者，情节较轻的，给予警告或者严重警告处分；情节较重的，给予撤销党内职务或者留党察看处分；情节严重的，给予开除党籍处分：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（一）公款旅游或者以学习培训、考察调研、职工疗养等为名变相公款旅游的；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（二）改变公务行程，借机旅游的；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（三）参加所管理企业、下属单位组织的考察活动，借机旅游的。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以考察、学习、培训、研讨、招商、参展等名义变相用公款出国（境）旅游的，依照前款规定处理。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第一百零六条　违反公务接待管理规定，超标准、超范围接待或者借机大吃大喝，对直接责任者和领导责任者，情节较重的，给予警告或者严重警告处分；情节严重的，给予撤销党内职务处分。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第一百零八条　违反会议活动管理规定，有下列行为之一，对直接责任者和领导责任者，情节较重的，给予警告或者严重警告处分；情节严重的，给予撤销党内职务处分：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（一）到禁止召开会议的风景名胜区开会的；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（二）决定或者批准举办各类节会、庆典活动的。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擅自举办评比达标表彰活动或者借评比达标表彰活动收取费用的，依照前款规定处理。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第一百零九条　违反办公用房管理等规定，有下列行为之一，对直接责任者和领导责任者，情节较重的，给予警告或者严重警告处分；情节严重的，给予撤销党内职务处分：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（一）决定或者批准兴建、装修办公楼、培训中心等楼堂馆所的；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（二）超标准配备、使用办公用房的；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（三）用公款包租、占用客房或者其他场所供个人使用的。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第一百一十条　搞权色交易或者给予财物搞钱色交易的，给予警告或者严重警告处分；情节较重的，给予撤销党内职务或者留党察看处分；情节严重的，给予开除党籍处分。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第一百一十一条　有其他违反廉洁纪律规定行为的，应当视具体情节给予警告直至开除党籍处分。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第九章　对违反群众纪律行为的处分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第一百一十二条　有下列行为之一，对直接责任者和领导责任者，情节较轻的，给予警告或者严重警告处分；情节较重的，给予撤销党内职务或者留党察看处分；情节严重的，给予开除党籍处分：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（一）超标准、超范围向群众筹资筹</w:t>
      </w:r>
      <w:proofErr w:type="gramStart"/>
      <w:r>
        <w:rPr>
          <w:rFonts w:ascii="����" w:hAnsi="����"/>
          <w:color w:val="000000"/>
        </w:rPr>
        <w:t>劳</w:t>
      </w:r>
      <w:proofErr w:type="gramEnd"/>
      <w:r>
        <w:rPr>
          <w:rFonts w:ascii="����" w:hAnsi="����"/>
          <w:color w:val="000000"/>
        </w:rPr>
        <w:t>、摊派费用，加重群众负担的；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（二）违反有关规定扣留、收缴群众款物或者处罚群众的；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（三）克扣群众财物，或者违反有关规定拖欠群众钱款的；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（四）在管理、服务活动中违反有关规定收取费用的；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（五）在办理涉及群众事务时刁难群众、吃拿卡要的；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（六）有其他侵害群众利益行为的。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在扶贫领域有上述行为的，从重或者加重处分。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第一百一十三条　干涉生产经营自主权，致使群众财产遭受较大损失的，对直接责任者和领导责任者，给予警告或者严重警告处分；情节严重的，给予撤销党内职务或者留党察看处分。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第一百一十五条　利用宗族或者黑恶势力等欺压群众，或者纵容涉</w:t>
      </w:r>
      <w:proofErr w:type="gramStart"/>
      <w:r>
        <w:rPr>
          <w:rFonts w:ascii="����" w:hAnsi="����"/>
          <w:color w:val="000000"/>
        </w:rPr>
        <w:t>黑涉恶</w:t>
      </w:r>
      <w:proofErr w:type="gramEnd"/>
      <w:r>
        <w:rPr>
          <w:rFonts w:ascii="����" w:hAnsi="����"/>
          <w:color w:val="000000"/>
        </w:rPr>
        <w:t>活动、为黑恶势力充当</w:t>
      </w:r>
      <w:r>
        <w:rPr>
          <w:rFonts w:ascii="����" w:hAnsi="����"/>
          <w:color w:val="000000"/>
        </w:rPr>
        <w:t>“</w:t>
      </w:r>
      <w:r>
        <w:rPr>
          <w:rFonts w:ascii="����" w:hAnsi="����"/>
          <w:color w:val="000000"/>
        </w:rPr>
        <w:t>保护伞</w:t>
      </w:r>
      <w:r>
        <w:rPr>
          <w:rFonts w:ascii="����" w:hAnsi="����"/>
          <w:color w:val="000000"/>
        </w:rPr>
        <w:t>”</w:t>
      </w:r>
      <w:r>
        <w:rPr>
          <w:rFonts w:ascii="����" w:hAnsi="����"/>
          <w:color w:val="000000"/>
        </w:rPr>
        <w:t>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第一百一十六条　有下列行为之一，对直接责任者和领导责任者，情节较重的，给予警告或者严重警告处分；情节严重的，给予撤销党内职务或者留党察看处分：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（一）对涉及群众生产、生活等切身利益的问题依照政策或者有关规定能解决而不及时解决，</w:t>
      </w:r>
      <w:proofErr w:type="gramStart"/>
      <w:r>
        <w:rPr>
          <w:rFonts w:ascii="����" w:hAnsi="����"/>
          <w:color w:val="000000"/>
        </w:rPr>
        <w:t>庸懒无为</w:t>
      </w:r>
      <w:proofErr w:type="gramEnd"/>
      <w:r>
        <w:rPr>
          <w:rFonts w:ascii="����" w:hAnsi="����"/>
          <w:color w:val="000000"/>
        </w:rPr>
        <w:t>、效率低下，造成不良影响的；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（二）对符合政策的群众诉求消极应付、推诿扯皮，损害党群、干群关系的；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（三）对待群众态度恶劣、简单粗暴，造成不良影响的；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（四）弄虚作假，欺上瞒下，损害群众利益的；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（五）有其他不作为、乱作为等损害群众利益行为的。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第一百一十七条　盲目举债、铺摊子、上项目，搞劳民伤财的</w:t>
      </w:r>
      <w:r>
        <w:rPr>
          <w:rFonts w:ascii="����" w:hAnsi="����"/>
          <w:color w:val="000000"/>
        </w:rPr>
        <w:t>“</w:t>
      </w:r>
      <w:r>
        <w:rPr>
          <w:rFonts w:ascii="����" w:hAnsi="����"/>
          <w:color w:val="000000"/>
        </w:rPr>
        <w:t>形象工程</w:t>
      </w:r>
      <w:r>
        <w:rPr>
          <w:rFonts w:ascii="����" w:hAnsi="����"/>
          <w:color w:val="000000"/>
        </w:rPr>
        <w:t>”</w:t>
      </w:r>
      <w:r>
        <w:rPr>
          <w:rFonts w:ascii="����" w:hAnsi="����"/>
          <w:color w:val="000000"/>
        </w:rPr>
        <w:t>、</w:t>
      </w:r>
      <w:r>
        <w:rPr>
          <w:rFonts w:ascii="����" w:hAnsi="����"/>
          <w:color w:val="000000"/>
        </w:rPr>
        <w:t>“</w:t>
      </w:r>
      <w:r>
        <w:rPr>
          <w:rFonts w:ascii="����" w:hAnsi="����"/>
          <w:color w:val="000000"/>
        </w:rPr>
        <w:t>政绩工程</w:t>
      </w:r>
      <w:r>
        <w:rPr>
          <w:rFonts w:ascii="����" w:hAnsi="����"/>
          <w:color w:val="000000"/>
        </w:rPr>
        <w:t>”</w:t>
      </w:r>
      <w:r>
        <w:rPr>
          <w:rFonts w:ascii="����" w:hAnsi="����"/>
          <w:color w:val="000000"/>
        </w:rPr>
        <w:t>，致使国家、集体或者群众财产和利益遭受较大损失的，对直接责任者和领导责任者，给予警告或者严重警告处分；情节严重的，给予撤销党内职务、留党察看或者开除党籍处分。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第一百一十八条　遇到国家财产和群众生命财产受到严重威胁时，能救而不救，情节较重的，给予警告、严重警告或者撤销党内职务处分；情节严重的，给予留党察看或者开除党籍处分。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第一百一十九条　不按照规定公开党务、政务、厂务、村（居）</w:t>
      </w:r>
      <w:proofErr w:type="gramStart"/>
      <w:r>
        <w:rPr>
          <w:rFonts w:ascii="����" w:hAnsi="����"/>
          <w:color w:val="000000"/>
        </w:rPr>
        <w:t>务</w:t>
      </w:r>
      <w:proofErr w:type="gramEnd"/>
      <w:r>
        <w:rPr>
          <w:rFonts w:ascii="����" w:hAnsi="����"/>
          <w:color w:val="000000"/>
        </w:rPr>
        <w:t>等，侵犯群众知情权，对直接责任者和领导责任者，情节较重的，给予警告或者严重警告处分；情节严重的，给予撤销党内职务或者留党察看处分。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第一百二十条　有其他违反群众纪律规定行为的，应当视具体情节给予警告直至开除党籍处分。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第十章　对违反工作纪律行为的处分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贯彻创新、协调、绿色、开放、共享的发展理念不力，对职责范围内的问题失察失责，造成较大损失或者重大损失的，从重或者加重处分。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（一）贯彻党中央决策部署只表态不落实的；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（二）热衷于搞舆论造势、浮在表面的；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（三）单纯以会议贯彻会议、以文件落实文件，在实际工作中不见诸行动的；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（四）工作中有其他形式主义、官僚主义行为的。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第一百二十三条　党组织有下列行为之一，对直接责任者和领导责任者，情节较重的，给予警告或者严重警告处分；情节严重的，给予撤销党内职务或者留党察看处分：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（一）党员被依法判处刑罚后，不按照规定给予党纪处分，或者对违反国家法律法规的行为，应当给予党纪处分而不处分的；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（二）党纪处分决定或者申诉复查决定</w:t>
      </w:r>
      <w:proofErr w:type="gramStart"/>
      <w:r>
        <w:rPr>
          <w:rFonts w:ascii="����" w:hAnsi="����"/>
          <w:color w:val="000000"/>
        </w:rPr>
        <w:t>作出</w:t>
      </w:r>
      <w:proofErr w:type="gramEnd"/>
      <w:r>
        <w:rPr>
          <w:rFonts w:ascii="����" w:hAnsi="����"/>
          <w:color w:val="000000"/>
        </w:rPr>
        <w:t>后，不按照规定落实决定中关于被处分人党籍、职务、职级、待遇等事项的；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（三）党员受到党纪处分后，不按照干部管理权限和组织关系对受处分党员开展日常教育、管理和监督工作的。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第一百二十四条　因工作不负责任致使所管理的人员叛逃的，对直接责任者和领导责任者，给予警告或者严重警告处分；情节严重的，给予撤销党内职务处分。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因工作不负责任致使所管理的人员出走，对直接责任者和领导责任者，情节较重的，给予警告或者严重警告处分；情节严重的，给予撤销党内职务处分。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第一百二十五条　在上级检查、视察工作或者向上级汇报、报告工作时对应当报告的事项不报告或者</w:t>
      </w:r>
      <w:proofErr w:type="gramStart"/>
      <w:r>
        <w:rPr>
          <w:rFonts w:ascii="����" w:hAnsi="����"/>
          <w:color w:val="000000"/>
        </w:rPr>
        <w:t>不</w:t>
      </w:r>
      <w:proofErr w:type="gramEnd"/>
      <w:r>
        <w:rPr>
          <w:rFonts w:ascii="����" w:hAnsi="����"/>
          <w:color w:val="000000"/>
        </w:rPr>
        <w:t>如实报告，造成严重损害或者严重不良影响的，对直接责任者和领导责任者，给予警告或者严重警告处分；情节严重的，给予撤销党内职务或者留党察看处分。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在上级检查、视察工作或者向上级汇报、报告工作时纵容、唆使、暗示、强迫下级说假话、报假情的，从重或者加重处分。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（一）干预和插手建设工程项目承发包、土地使用权出让、政府采购、房地产开发与经营、矿产资源开发利用、中介机构服务等活动的；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（二）干预和插手国有企业重组改制、兼并、破产、产权交易、清产核资、资产评估、资产转让、重大项目投资以及其他重大经营活动等事项的；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（三）干预和插手批办各类行政许可和资金借贷等事项的；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（四）干预和插手经济纠纷的；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（五）干预和插手集体资金、资产和资源的使用、分配、承包、租赁等事项的。</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党员领导干部违反有关规定干预和插手公共财政资金分配、项目立项评审、政府奖励表彰等活动，造成重大损失或者不良影响的，依照前款规定处理。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第一百二十八条　泄露、扩散或者打探、窃取党组织关于干部选拔任用、纪律审查、巡视巡察等尚未公开事项或者其他应当保密的内容的，给予警告或者严</w:t>
      </w:r>
      <w:r>
        <w:rPr>
          <w:rFonts w:ascii="����" w:hAnsi="����"/>
          <w:color w:val="000000"/>
        </w:rPr>
        <w:lastRenderedPageBreak/>
        <w:t>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私自留存涉及党组织关于干部选拔任用、纪律审查、巡视巡察等方面资料，情节较重的，给予警告或者严重警告处分；情节严重的，给予撤销党内职务处分。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第一百三十条　以不正当方式谋求本人或者其他人用公款出国（境），情节较轻的，给予警告处分；情节较重的，给予严重警告处分；情节严重的，给予撤销党内职务处分。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第十一章　对违反生活纪律行为的处分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第一百三十四条　生活奢靡、贪图享乐、追求低级趣味，造成不良影响的，给予警告或者严重警告处分；情节严重的，给予撤销党内职务处分。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第一百三十五条　与他人发生不正当性关系，造成不良影响的，给予警告或者严重警告处分；情节较重的，给予撤销党内职务或者留党察看处分；情节严重的，给予开除党籍处分。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利用职权、教养关系、从属关系或者其他相类似关系与他人发生性关系的，从重处分。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第一百三十六条　党员领导干部不重视家风建设，对配偶、子女及其配偶失管失教，造成不良影响或者严重后果的，给予警告或者严重警告处分；情节严重的，给予撤销党内职务处分。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第一百三十八条　有其他严重违反社会公德、家庭美德行为的，应当视具体情节给予警告直至开除党籍处分。</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Style w:val="a7"/>
          <w:rFonts w:ascii="����" w:hAnsi="����"/>
          <w:color w:val="000000"/>
        </w:rPr>
        <w:t xml:space="preserve">　　第三编　附则</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第一百三十九条　各省、自治区、直辖市党委可以根据本条例，结合各自工作的实际情况，制定单项实施规定。</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第一百四十条　中央军事委员会可以根据本条例，结合中国人民解放军和中国人民武装警察部队的实际情况，制定补充规定或者单项规定。</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第一百四十一条　本条例由中央纪律检查委员会负责解释。</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t xml:space="preserve">　　第一百四十二条　本条例自</w:t>
      </w:r>
      <w:r>
        <w:rPr>
          <w:rFonts w:ascii="����" w:hAnsi="����"/>
          <w:color w:val="000000"/>
        </w:rPr>
        <w:t>2018</w:t>
      </w:r>
      <w:r>
        <w:rPr>
          <w:rFonts w:ascii="����" w:hAnsi="����"/>
          <w:color w:val="000000"/>
        </w:rPr>
        <w:t>年</w:t>
      </w:r>
      <w:r>
        <w:rPr>
          <w:rFonts w:ascii="����" w:hAnsi="����"/>
          <w:color w:val="000000"/>
        </w:rPr>
        <w:t>10</w:t>
      </w:r>
      <w:r>
        <w:rPr>
          <w:rFonts w:ascii="����" w:hAnsi="����"/>
          <w:color w:val="000000"/>
        </w:rPr>
        <w:t>月</w:t>
      </w:r>
      <w:r>
        <w:rPr>
          <w:rFonts w:ascii="����" w:hAnsi="����"/>
          <w:color w:val="000000"/>
        </w:rPr>
        <w:t>1</w:t>
      </w:r>
      <w:r>
        <w:rPr>
          <w:rFonts w:ascii="����" w:hAnsi="����"/>
          <w:color w:val="000000"/>
        </w:rPr>
        <w:t>日起施行。</w:t>
      </w:r>
    </w:p>
    <w:p w:rsidR="006149FE" w:rsidRDefault="006149FE" w:rsidP="006149FE">
      <w:pPr>
        <w:pStyle w:val="a6"/>
        <w:shd w:val="clear" w:color="auto" w:fill="FFFFFF"/>
        <w:spacing w:before="0" w:beforeAutospacing="0" w:after="0" w:afterAutospacing="0" w:line="480" w:lineRule="auto"/>
        <w:rPr>
          <w:rFonts w:ascii="����" w:hAnsi="����"/>
          <w:color w:val="000000"/>
          <w:sz w:val="30"/>
          <w:szCs w:val="30"/>
        </w:rPr>
      </w:pPr>
      <w:r>
        <w:rPr>
          <w:rFonts w:ascii="����" w:hAnsi="����"/>
          <w:color w:val="000000"/>
        </w:rPr>
        <w:lastRenderedPageBreak/>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6149FE" w:rsidRPr="006149FE" w:rsidRDefault="006149FE" w:rsidP="007214C4">
      <w:pPr>
        <w:widowControl/>
        <w:shd w:val="clear" w:color="auto" w:fill="FFFFFF"/>
        <w:outlineLvl w:val="1"/>
        <w:rPr>
          <w:rFonts w:ascii="黑体" w:eastAsia="黑体" w:hAnsi="黑体" w:cs="宋体" w:hint="eastAsia"/>
          <w:b/>
          <w:bCs/>
          <w:color w:val="000000" w:themeColor="text1"/>
          <w:kern w:val="0"/>
          <w:sz w:val="30"/>
          <w:szCs w:val="30"/>
        </w:rPr>
      </w:pPr>
    </w:p>
    <w:p w:rsidR="007214C4" w:rsidRPr="00E177A5" w:rsidRDefault="007214C4" w:rsidP="00E177A5">
      <w:pPr>
        <w:pStyle w:val="4"/>
        <w:rPr>
          <w:rFonts w:ascii="黑体" w:eastAsia="黑体" w:hAnsi="黑体"/>
        </w:rPr>
      </w:pPr>
      <w:bookmarkStart w:id="5" w:name="_Toc23952084"/>
      <w:r w:rsidRPr="00E177A5">
        <w:rPr>
          <w:rFonts w:ascii="黑体" w:eastAsia="黑体" w:hAnsi="黑体" w:hint="eastAsia"/>
        </w:rPr>
        <w:t>二、</w:t>
      </w:r>
      <w:r w:rsidRPr="00E177A5">
        <w:rPr>
          <w:rFonts w:ascii="黑体" w:eastAsia="黑体" w:hAnsi="黑体"/>
        </w:rPr>
        <w:t>《中国共产党问责条例》</w:t>
      </w:r>
      <w:bookmarkEnd w:id="5"/>
    </w:p>
    <w:p w:rsidR="006149FE" w:rsidRPr="006149FE" w:rsidRDefault="006149FE" w:rsidP="006149FE">
      <w:pPr>
        <w:pStyle w:val="a6"/>
        <w:shd w:val="clear" w:color="auto" w:fill="FFFFFF"/>
        <w:spacing w:before="0" w:beforeAutospacing="0" w:after="240" w:afterAutospacing="0" w:line="480" w:lineRule="auto"/>
        <w:jc w:val="center"/>
        <w:rPr>
          <w:rFonts w:ascii="黑体" w:eastAsia="黑体" w:hAnsi="黑体"/>
          <w:b/>
          <w:bCs/>
          <w:color w:val="000000" w:themeColor="text1"/>
          <w:sz w:val="28"/>
          <w:szCs w:val="28"/>
        </w:rPr>
      </w:pPr>
      <w:r w:rsidRPr="006149FE">
        <w:rPr>
          <w:rFonts w:ascii="黑体" w:eastAsia="黑体" w:hAnsi="黑体" w:hint="eastAsia"/>
          <w:b/>
          <w:bCs/>
          <w:color w:val="000000" w:themeColor="text1"/>
          <w:sz w:val="28"/>
          <w:szCs w:val="28"/>
        </w:rPr>
        <w:t>《中国共产党问责条例》</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第一条　为了坚持党的领导，加强党的建设，全面从严治党，保证党的路线方针政策和党中央重大决策部署贯彻落实，规范和强化党的问责工作，根据《中国共产党章程》，制定本条例。</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第二条　党的问</w:t>
      </w:r>
      <w:proofErr w:type="gramStart"/>
      <w:r>
        <w:rPr>
          <w:rFonts w:hint="eastAsia"/>
          <w:color w:val="000000"/>
        </w:rPr>
        <w:t>责工作</w:t>
      </w:r>
      <w:proofErr w:type="gramEnd"/>
      <w:r>
        <w:rPr>
          <w:rFonts w:hint="eastAsia"/>
          <w:color w:val="000000"/>
        </w:rPr>
        <w:t>坚持以马克思列宁主义、毛泽东思想、邓小平理论、“三个代表”重要思想、科学发展观、习近平新时代中国特色社会主义思想为指导，增强“四个意识”，坚定“四个自信”，坚决维护习近平总书记党中央的核心、全党的核心地位，坚决维护党中央权威和集中统一领导，围绕统筹推进“五位一体”总体布局和协调推进“四个全面”战略布局，落实管党治党政治责任，督促各级党组织、党的领导干部</w:t>
      </w:r>
      <w:proofErr w:type="gramStart"/>
      <w:r>
        <w:rPr>
          <w:rFonts w:hint="eastAsia"/>
          <w:color w:val="000000"/>
        </w:rPr>
        <w:t>负责守责尽责</w:t>
      </w:r>
      <w:proofErr w:type="gramEnd"/>
      <w:r>
        <w:rPr>
          <w:rFonts w:hint="eastAsia"/>
          <w:color w:val="000000"/>
        </w:rPr>
        <w:t>，</w:t>
      </w:r>
      <w:proofErr w:type="gramStart"/>
      <w:r>
        <w:rPr>
          <w:rFonts w:hint="eastAsia"/>
          <w:color w:val="000000"/>
        </w:rPr>
        <w:t>践行</w:t>
      </w:r>
      <w:proofErr w:type="gramEnd"/>
      <w:r>
        <w:rPr>
          <w:rFonts w:hint="eastAsia"/>
          <w:color w:val="000000"/>
        </w:rPr>
        <w:t>忠诚干净担当。</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第三条　党的问</w:t>
      </w:r>
      <w:proofErr w:type="gramStart"/>
      <w:r>
        <w:rPr>
          <w:rFonts w:hint="eastAsia"/>
          <w:color w:val="000000"/>
        </w:rPr>
        <w:t>责工作</w:t>
      </w:r>
      <w:proofErr w:type="gramEnd"/>
      <w:r>
        <w:rPr>
          <w:rFonts w:hint="eastAsia"/>
          <w:color w:val="000000"/>
        </w:rPr>
        <w:t>应当坚持以下原则：</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（一）依规依纪、实事求是；</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（二）失责必问、问责必严；</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（三）权责一致、错责相当；</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（四）严管和厚爱结合、激励和约束并重；</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（五）惩前毖后、治病救人；</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（六）集体决定、分清责任。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第四条　党委（党组）应当履行全面从严治党主体责任，加强对本地区本部门本单位问</w:t>
      </w:r>
      <w:proofErr w:type="gramStart"/>
      <w:r>
        <w:rPr>
          <w:rFonts w:hint="eastAsia"/>
          <w:color w:val="000000"/>
        </w:rPr>
        <w:t>责工作</w:t>
      </w:r>
      <w:proofErr w:type="gramEnd"/>
      <w:r>
        <w:rPr>
          <w:rFonts w:hint="eastAsia"/>
          <w:color w:val="000000"/>
        </w:rPr>
        <w:t>的领导，追究在党的建设、党的事业中失职失责党组织和党的领导干部的主体责任、监督责任、领导责任。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纪委应当履行监督专责，协助同级党委</w:t>
      </w:r>
      <w:proofErr w:type="gramStart"/>
      <w:r>
        <w:rPr>
          <w:rFonts w:hint="eastAsia"/>
          <w:color w:val="000000"/>
        </w:rPr>
        <w:t>开展问</w:t>
      </w:r>
      <w:proofErr w:type="gramEnd"/>
      <w:r>
        <w:rPr>
          <w:rFonts w:hint="eastAsia"/>
          <w:color w:val="000000"/>
        </w:rPr>
        <w:t>责工作。纪委派驻（派出）机构按照职责权限</w:t>
      </w:r>
      <w:proofErr w:type="gramStart"/>
      <w:r>
        <w:rPr>
          <w:rFonts w:hint="eastAsia"/>
          <w:color w:val="000000"/>
        </w:rPr>
        <w:t>开展问</w:t>
      </w:r>
      <w:proofErr w:type="gramEnd"/>
      <w:r>
        <w:rPr>
          <w:rFonts w:hint="eastAsia"/>
          <w:color w:val="000000"/>
        </w:rPr>
        <w:t>责工作。</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党的工作机关应当依据职能履行监督职责，实施本机关本系统本领域的问责工作。</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第五条　问</w:t>
      </w:r>
      <w:proofErr w:type="gramStart"/>
      <w:r>
        <w:rPr>
          <w:rFonts w:hint="eastAsia"/>
          <w:color w:val="000000"/>
        </w:rPr>
        <w:t>责对象</w:t>
      </w:r>
      <w:proofErr w:type="gramEnd"/>
      <w:r>
        <w:rPr>
          <w:rFonts w:hint="eastAsia"/>
          <w:color w:val="000000"/>
        </w:rPr>
        <w:t>是党组织、党的领导干部，重点是党委（党组）、党的工作机关及其领导成员，纪委、纪委派驻（派出）机构及其领导成员。</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第六条　问</w:t>
      </w:r>
      <w:proofErr w:type="gramStart"/>
      <w:r>
        <w:rPr>
          <w:rFonts w:hint="eastAsia"/>
          <w:color w:val="000000"/>
        </w:rPr>
        <w:t>责应当</w:t>
      </w:r>
      <w:proofErr w:type="gramEnd"/>
      <w:r>
        <w:rPr>
          <w:rFonts w:hint="eastAsia"/>
          <w:color w:val="000000"/>
        </w:rPr>
        <w:t>分清责任。党组织领导班子在职责范围内负有全面领导责任，领导班子主要负责人和直接主管的班子成员在职责范围内承担主要领导责任，参与决策和工作的班子成员在职责范围内承担重要领导责任。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对党组织问责的，应当同时对该党组织中负有责任的领导班子成员进行问责。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党组织和党的领导干部应当坚持把自己摆进去、把职责摆进去、把工作摆进去，注重从自身找问题、查原因，勇于担当、敢于负责，不得向下级党组织和干部推卸责任。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第七条　党组织、党的领导干部违反党章和其他党内法规，不履行或者不正确履行职责，有下列情形之一，应当</w:t>
      </w:r>
      <w:proofErr w:type="gramStart"/>
      <w:r>
        <w:rPr>
          <w:rFonts w:hint="eastAsia"/>
          <w:color w:val="000000"/>
        </w:rPr>
        <w:t>予以问</w:t>
      </w:r>
      <w:proofErr w:type="gramEnd"/>
      <w:r>
        <w:rPr>
          <w:rFonts w:hint="eastAsia"/>
          <w:color w:val="000000"/>
        </w:rPr>
        <w:t>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党的政治建设抓得不实，在重大原则问题上未能同党中央保持一致，贯彻落实党的路线方针政策和执行党中央重大决策部署不力，不遵守重大事项请示报告制度，有令不行、有禁不止，阳奉阴违、欺上瞒下，团</w:t>
      </w:r>
      <w:proofErr w:type="gramStart"/>
      <w:r>
        <w:rPr>
          <w:rFonts w:hint="eastAsia"/>
          <w:color w:val="000000"/>
        </w:rPr>
        <w:t>团伙</w:t>
      </w:r>
      <w:proofErr w:type="gramEnd"/>
      <w:r>
        <w:rPr>
          <w:rFonts w:hint="eastAsia"/>
          <w:color w:val="000000"/>
        </w:rPr>
        <w:t>伙、拉帮结派问题突出，党内政治生活不严肃不健康，党的政治建设工作责任制落实不到位，造成严重后果或者恶劣影响的；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（三）党的思想建设缺失，党性教育特别是理想信念宗旨教育流于形式，意识形态工作责任制落实不到位，造成严重后果或者恶劣影响的；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四）党的组织建设薄弱，党建工作责任制不落实，严重违反民主集中制原则，不执行领导班子议事决策规则，民主生活会、“三会一课”等党的组织生活制度不执行，领导干部报告个人有关事项制度执行不力，党组织软弱涣散，违规选拔任用干部等问题突出，造成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（五）党的作风建设松懈，落实中央八项规定及其实施细则精神不力，“四风”问题得不到有效整治，形式主义、官僚主义问题突出，执行党中央决策部署表态多调门高、行动</w:t>
      </w:r>
      <w:proofErr w:type="gramStart"/>
      <w:r>
        <w:rPr>
          <w:rFonts w:hint="eastAsia"/>
          <w:color w:val="000000"/>
        </w:rPr>
        <w:t>少落实差</w:t>
      </w:r>
      <w:proofErr w:type="gramEnd"/>
      <w:r>
        <w:rPr>
          <w:rFonts w:hint="eastAsia"/>
          <w:color w:val="000000"/>
        </w:rPr>
        <w:t>，脱离实际、脱离群众，拖沓敷衍、推诿扯皮，造成严重后果的；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（六）党的纪律建设抓得不严，维护党的政治纪律、组织纪律、廉洁纪律、群众纪律、工作纪律、生活纪律不力，导致违规违纪行为多发，造成恶劣影响的；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七）推进党风廉政建设和反腐败斗争不坚决、不扎实，削减存量、遏制增量不力，特别是对不收敛、不收手，问题线索反映集中、群众反映强烈，政治问题和经济问题交织的腐败案件放任不管，造成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（九）履行管理、监督职责不力，职责范围内发生重特大生产安全事故、群体性事件、公共安全事件，或者发生其他严重事故、事件，造成重大损失或者恶劣影响的；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（十一）其他应当问责的失职失责情形。</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第八条　对党组织的问责，根据危害程度以及具体情况，可以采取以下方式：</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（一）检查。责令</w:t>
      </w:r>
      <w:proofErr w:type="gramStart"/>
      <w:r>
        <w:rPr>
          <w:rFonts w:hint="eastAsia"/>
          <w:color w:val="000000"/>
        </w:rPr>
        <w:t>作出</w:t>
      </w:r>
      <w:proofErr w:type="gramEnd"/>
      <w:r>
        <w:rPr>
          <w:rFonts w:hint="eastAsia"/>
          <w:color w:val="000000"/>
        </w:rPr>
        <w:t>书面检查并切实整改。</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（二）通报。责令整改，并在一定范围内通报。</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（三）改组。对失职失责，严重违犯党的纪律、本身又不能纠正的，应当予以改组。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对党的领导干部的问责，根据危害程度以及具体情况，可以采取以下方式：</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（一）通报。进行严肃批评，责令</w:t>
      </w:r>
      <w:proofErr w:type="gramStart"/>
      <w:r>
        <w:rPr>
          <w:rFonts w:hint="eastAsia"/>
          <w:color w:val="000000"/>
        </w:rPr>
        <w:t>作出</w:t>
      </w:r>
      <w:proofErr w:type="gramEnd"/>
      <w:r>
        <w:rPr>
          <w:rFonts w:hint="eastAsia"/>
          <w:color w:val="000000"/>
        </w:rPr>
        <w:t>书面检查、切实整改，并在一定范围内通报。</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（二）诫勉。以谈话或者书面方式进行诫勉。</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（三）组织调整或者组织处理。对失职失责、危害较重，不适宜担任现职的，应当根据情况采取停职检查、调整职务、责令辞职、免职、降职等措施。</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（四）纪律处分。对失职失责、危害严重，应当给予纪律处分的，依照《中国共产党纪律处分条例》追究纪律责任。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上述问责方式，可以单独使用，也可以依据规定合并使用。问</w:t>
      </w:r>
      <w:proofErr w:type="gramStart"/>
      <w:r>
        <w:rPr>
          <w:rFonts w:hint="eastAsia"/>
          <w:color w:val="000000"/>
        </w:rPr>
        <w:t>责方式</w:t>
      </w:r>
      <w:proofErr w:type="gramEnd"/>
      <w:r>
        <w:rPr>
          <w:rFonts w:hint="eastAsia"/>
          <w:color w:val="000000"/>
        </w:rPr>
        <w:t>有影响期的，按照有关规定执行。</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第九条　发现有本条例第七条所列问责情形，需要进行问</w:t>
      </w:r>
      <w:proofErr w:type="gramStart"/>
      <w:r>
        <w:rPr>
          <w:rFonts w:hint="eastAsia"/>
          <w:color w:val="000000"/>
        </w:rPr>
        <w:t>责调查</w:t>
      </w:r>
      <w:proofErr w:type="gramEnd"/>
      <w:r>
        <w:rPr>
          <w:rFonts w:hint="eastAsia"/>
          <w:color w:val="000000"/>
        </w:rPr>
        <w:t>的，有管理权限的党委（党组）、纪委、党的工作机关应当经主要负责人审批，及时启动问</w:t>
      </w:r>
      <w:proofErr w:type="gramStart"/>
      <w:r>
        <w:rPr>
          <w:rFonts w:hint="eastAsia"/>
          <w:color w:val="000000"/>
        </w:rPr>
        <w:lastRenderedPageBreak/>
        <w:t>责调查</w:t>
      </w:r>
      <w:proofErr w:type="gramEnd"/>
      <w:r>
        <w:rPr>
          <w:rFonts w:hint="eastAsia"/>
          <w:color w:val="000000"/>
        </w:rPr>
        <w:t>程序。其中，纪委、党的工作机关对同级党委直接领导的党组织及其主要负责人启动问责调查，应当报同级党委主要负责人批准。</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应当启动问</w:t>
      </w:r>
      <w:proofErr w:type="gramStart"/>
      <w:r>
        <w:rPr>
          <w:rFonts w:hint="eastAsia"/>
          <w:color w:val="000000"/>
        </w:rPr>
        <w:t>责调查</w:t>
      </w:r>
      <w:proofErr w:type="gramEnd"/>
      <w:r>
        <w:rPr>
          <w:rFonts w:hint="eastAsia"/>
          <w:color w:val="000000"/>
        </w:rPr>
        <w:t>未及时启动的，上级党组织应当责令有管理权限的党组织启动。根据问题性质或者工作需要，上级党组织可以直接启动问责调查，也可以指定其他党组织启动。</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对被立案审查的党组织、党的领导干部问责的，不再另行启动问</w:t>
      </w:r>
      <w:proofErr w:type="gramStart"/>
      <w:r>
        <w:rPr>
          <w:rFonts w:hint="eastAsia"/>
          <w:color w:val="000000"/>
        </w:rPr>
        <w:t>责调查</w:t>
      </w:r>
      <w:proofErr w:type="gramEnd"/>
      <w:r>
        <w:rPr>
          <w:rFonts w:hint="eastAsia"/>
          <w:color w:val="000000"/>
        </w:rPr>
        <w:t>程序。</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第十条　启动问</w:t>
      </w:r>
      <w:proofErr w:type="gramStart"/>
      <w:r>
        <w:rPr>
          <w:rFonts w:hint="eastAsia"/>
          <w:color w:val="000000"/>
        </w:rPr>
        <w:t>责调查</w:t>
      </w:r>
      <w:proofErr w:type="gramEnd"/>
      <w:r>
        <w:rPr>
          <w:rFonts w:hint="eastAsia"/>
          <w:color w:val="000000"/>
        </w:rPr>
        <w:t>后，应当组成调查组，依规依纪依法开展调查，查明党组织、党的领导干部失职失责问题，综合考虑主客观因素，正确区分贯彻执行党中央或者上级决策部署过程中出现的执行不当、执行不力、不执行等不同情况，精准提出处理意见，做到事实清楚、证据确凿、依据充分、责任分明、程序合</w:t>
      </w:r>
      <w:proofErr w:type="gramStart"/>
      <w:r>
        <w:rPr>
          <w:rFonts w:hint="eastAsia"/>
          <w:color w:val="000000"/>
        </w:rPr>
        <w:t>规</w:t>
      </w:r>
      <w:proofErr w:type="gramEnd"/>
      <w:r>
        <w:rPr>
          <w:rFonts w:hint="eastAsia"/>
          <w:color w:val="000000"/>
        </w:rPr>
        <w:t>、处理恰当，</w:t>
      </w:r>
      <w:proofErr w:type="gramStart"/>
      <w:r>
        <w:rPr>
          <w:rFonts w:hint="eastAsia"/>
          <w:color w:val="000000"/>
        </w:rPr>
        <w:t>防止问</w:t>
      </w:r>
      <w:proofErr w:type="gramEnd"/>
      <w:r>
        <w:rPr>
          <w:rFonts w:hint="eastAsia"/>
          <w:color w:val="000000"/>
        </w:rPr>
        <w:t>责不力或者问责泛化、简单化。</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第十一条　查明调查对象失职失责问题后，调查组应当撰写事实材料，与调查对象见面，听取其陈述和申辩，并记录在案；对合理意见，应当予以采纳。调查对象应当在事实材料上签署意见，对签署不同意见或者拒不签署意见的，调查组应当</w:t>
      </w:r>
      <w:proofErr w:type="gramStart"/>
      <w:r>
        <w:rPr>
          <w:rFonts w:hint="eastAsia"/>
          <w:color w:val="000000"/>
        </w:rPr>
        <w:t>作出</w:t>
      </w:r>
      <w:proofErr w:type="gramEnd"/>
      <w:r>
        <w:rPr>
          <w:rFonts w:hint="eastAsia"/>
          <w:color w:val="000000"/>
        </w:rPr>
        <w:t>说明或者注明情况。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调查工作结束后，调查组应当集体讨论，形成调查报告，列明调查对象基本情况、调查依据、调查过程，问责事实，调查对象的态度、认识及其申辩，处理意见以及依据，由调查组组长以及有关人员签名后，履行审批手续。</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第十二条　问</w:t>
      </w:r>
      <w:proofErr w:type="gramStart"/>
      <w:r>
        <w:rPr>
          <w:rFonts w:hint="eastAsia"/>
          <w:color w:val="000000"/>
        </w:rPr>
        <w:t>责决定</w:t>
      </w:r>
      <w:proofErr w:type="gramEnd"/>
      <w:r>
        <w:rPr>
          <w:rFonts w:hint="eastAsia"/>
          <w:color w:val="000000"/>
        </w:rPr>
        <w:t>应当由有管理权限的党组织</w:t>
      </w:r>
      <w:proofErr w:type="gramStart"/>
      <w:r>
        <w:rPr>
          <w:rFonts w:hint="eastAsia"/>
          <w:color w:val="000000"/>
        </w:rPr>
        <w:t>作出</w:t>
      </w:r>
      <w:proofErr w:type="gramEnd"/>
      <w:r>
        <w:rPr>
          <w:rFonts w:hint="eastAsia"/>
          <w:color w:val="000000"/>
        </w:rPr>
        <w:t>。</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对同级党委直接领导的党组织，纪委和党的工作机关报经同级党委或者其主要负责人批准，可以采取检查、通报方式进行问责。采取改组方式问责的，按照党章和有关党内法规规定的权限、程序执行。</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第十三条　问责决定</w:t>
      </w:r>
      <w:proofErr w:type="gramStart"/>
      <w:r>
        <w:rPr>
          <w:rFonts w:hint="eastAsia"/>
          <w:color w:val="000000"/>
        </w:rPr>
        <w:t>作出</w:t>
      </w:r>
      <w:proofErr w:type="gramEnd"/>
      <w:r>
        <w:rPr>
          <w:rFonts w:hint="eastAsia"/>
          <w:color w:val="000000"/>
        </w:rPr>
        <w:t>后，应当及时向被问责党组织、被问责领导干部及其所在党组织宣布并督促执行。有关问</w:t>
      </w:r>
      <w:proofErr w:type="gramStart"/>
      <w:r>
        <w:rPr>
          <w:rFonts w:hint="eastAsia"/>
          <w:color w:val="000000"/>
        </w:rPr>
        <w:t>责情况</w:t>
      </w:r>
      <w:proofErr w:type="gramEnd"/>
      <w:r>
        <w:rPr>
          <w:rFonts w:hint="eastAsia"/>
          <w:color w:val="000000"/>
        </w:rPr>
        <w:t>应当向纪委和组织部门通报，纪委应当</w:t>
      </w:r>
      <w:proofErr w:type="gramStart"/>
      <w:r>
        <w:rPr>
          <w:rFonts w:hint="eastAsia"/>
          <w:color w:val="000000"/>
        </w:rPr>
        <w:t>将问责决定</w:t>
      </w:r>
      <w:proofErr w:type="gramEnd"/>
      <w:r>
        <w:rPr>
          <w:rFonts w:hint="eastAsia"/>
          <w:color w:val="000000"/>
        </w:rPr>
        <w:t>材料归入被问责领导干部廉政档案，组织部门应当</w:t>
      </w:r>
      <w:proofErr w:type="gramStart"/>
      <w:r>
        <w:rPr>
          <w:rFonts w:hint="eastAsia"/>
          <w:color w:val="000000"/>
        </w:rPr>
        <w:t>将问责决定</w:t>
      </w:r>
      <w:proofErr w:type="gramEnd"/>
      <w:r>
        <w:rPr>
          <w:rFonts w:hint="eastAsia"/>
          <w:color w:val="000000"/>
        </w:rPr>
        <w:t>材料归入被问责领导干部的人事档案，并报上一级组织部门备案；涉及组织调整或者组织处理的，相应手续应当在1个月内办理完毕。</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被问责领导干部应当向</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的党组织写出书面检讨，并在民主生活会、组织生活会或者党的其他会议上</w:t>
      </w:r>
      <w:proofErr w:type="gramStart"/>
      <w:r>
        <w:rPr>
          <w:rFonts w:hint="eastAsia"/>
          <w:color w:val="000000"/>
        </w:rPr>
        <w:t>作出</w:t>
      </w:r>
      <w:proofErr w:type="gramEnd"/>
      <w:r>
        <w:rPr>
          <w:rFonts w:hint="eastAsia"/>
          <w:color w:val="000000"/>
        </w:rPr>
        <w:t>深刻检查。建立</w:t>
      </w:r>
      <w:proofErr w:type="gramStart"/>
      <w:r>
        <w:rPr>
          <w:rFonts w:hint="eastAsia"/>
          <w:color w:val="000000"/>
        </w:rPr>
        <w:t>健全问责典型</w:t>
      </w:r>
      <w:proofErr w:type="gramEnd"/>
      <w:r>
        <w:rPr>
          <w:rFonts w:hint="eastAsia"/>
          <w:color w:val="000000"/>
        </w:rPr>
        <w:t>问题通报曝光制度，采取组织调整或者组织处理、纪律处分方式问责的，应当以适当方式公开。</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第十四条　被问责党组织、被问责领导干部及其所在党组织应当深刻汲取教训，明确整改措施。</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的党组织应当加强督促检查，推动以案促改。</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第十五条　需要对问责对象</w:t>
      </w:r>
      <w:proofErr w:type="gramStart"/>
      <w:r>
        <w:rPr>
          <w:rFonts w:hint="eastAsia"/>
          <w:color w:val="000000"/>
        </w:rPr>
        <w:t>作出</w:t>
      </w:r>
      <w:proofErr w:type="gramEnd"/>
      <w:r>
        <w:rPr>
          <w:rFonts w:hint="eastAsia"/>
          <w:color w:val="000000"/>
        </w:rPr>
        <w:t>政务处分或者其他处理的，</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的党组织应当通报相关单位，相关单位应当及时处理并将结果通报或者报告</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的党组织。</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第十六条　实行终身问责，对失职失责性质恶劣、后果严重的，不论其责任人是否调离转岗、提拔或者退休等，都应当严肃问责。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第十七条　有下列情形之一的，可以</w:t>
      </w:r>
      <w:proofErr w:type="gramStart"/>
      <w:r>
        <w:rPr>
          <w:rFonts w:hint="eastAsia"/>
          <w:color w:val="000000"/>
        </w:rPr>
        <w:t>不予问责或者免予问</w:t>
      </w:r>
      <w:proofErr w:type="gramEnd"/>
      <w:r>
        <w:rPr>
          <w:rFonts w:hint="eastAsia"/>
          <w:color w:val="000000"/>
        </w:rPr>
        <w:t>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（一）在推进改革中因缺乏经验、先行先</w:t>
      </w:r>
      <w:proofErr w:type="gramStart"/>
      <w:r>
        <w:rPr>
          <w:rFonts w:hint="eastAsia"/>
          <w:color w:val="000000"/>
        </w:rPr>
        <w:t>试出现</w:t>
      </w:r>
      <w:proofErr w:type="gramEnd"/>
      <w:r>
        <w:rPr>
          <w:rFonts w:hint="eastAsia"/>
          <w:color w:val="000000"/>
        </w:rPr>
        <w:t>的失误，尚无明确限制的探索性试验中的失误，为推动发展的无意过失；</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（二）在集体决策中对错误决策提出明确反对意见或者保留意见的；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（三）在决策实施中已经履职尽责，但因不可抗力、难以预见等因素造成损失的。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对上级错误决定提出改正或者撤销意见未被采纳，而出现本条例第七条所列问责情形的，依照前款规定处理。上级错误决定明显违法违规的，应当承担相应的责任。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第十八条　有下列情形之一，可以从轻或者</w:t>
      </w:r>
      <w:proofErr w:type="gramStart"/>
      <w:r>
        <w:rPr>
          <w:rFonts w:hint="eastAsia"/>
          <w:color w:val="000000"/>
        </w:rPr>
        <w:t>减轻问</w:t>
      </w:r>
      <w:proofErr w:type="gramEnd"/>
      <w:r>
        <w:rPr>
          <w:rFonts w:hint="eastAsia"/>
          <w:color w:val="000000"/>
        </w:rPr>
        <w:t>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（一）及时采取补救措施，有效挽回损失或者消除不良影响的；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（二）积极配合问</w:t>
      </w:r>
      <w:proofErr w:type="gramStart"/>
      <w:r>
        <w:rPr>
          <w:rFonts w:hint="eastAsia"/>
          <w:color w:val="000000"/>
        </w:rPr>
        <w:t>责调查</w:t>
      </w:r>
      <w:proofErr w:type="gramEnd"/>
      <w:r>
        <w:rPr>
          <w:rFonts w:hint="eastAsia"/>
          <w:color w:val="000000"/>
        </w:rPr>
        <w:t>工作，主动承担责任的；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（三）党内法规规定的其他从轻、减轻情形。</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第十九条　有下列情形之一，应当从重或者</w:t>
      </w:r>
      <w:proofErr w:type="gramStart"/>
      <w:r>
        <w:rPr>
          <w:rFonts w:hint="eastAsia"/>
          <w:color w:val="000000"/>
        </w:rPr>
        <w:t>加重问</w:t>
      </w:r>
      <w:proofErr w:type="gramEnd"/>
      <w:r>
        <w:rPr>
          <w:rFonts w:hint="eastAsia"/>
          <w:color w:val="000000"/>
        </w:rPr>
        <w:t>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（一）对党中央、上级党组织三令五申的指示要求，不执行或者执行不力的；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（二）在</w:t>
      </w:r>
      <w:proofErr w:type="gramStart"/>
      <w:r>
        <w:rPr>
          <w:rFonts w:hint="eastAsia"/>
          <w:color w:val="000000"/>
        </w:rPr>
        <w:t>接受问责调查</w:t>
      </w:r>
      <w:proofErr w:type="gramEnd"/>
      <w:r>
        <w:rPr>
          <w:rFonts w:hint="eastAsia"/>
          <w:color w:val="000000"/>
        </w:rPr>
        <w:t>和处理中，</w:t>
      </w:r>
      <w:proofErr w:type="gramStart"/>
      <w:r>
        <w:rPr>
          <w:rFonts w:hint="eastAsia"/>
          <w:color w:val="000000"/>
        </w:rPr>
        <w:t>不</w:t>
      </w:r>
      <w:proofErr w:type="gramEnd"/>
      <w:r>
        <w:rPr>
          <w:rFonts w:hint="eastAsia"/>
          <w:color w:val="000000"/>
        </w:rPr>
        <w:t>如实报告情况，敷衍塞责、推卸责任，或者唆使、默许有关部门和人员弄虚作假，阻</w:t>
      </w:r>
      <w:proofErr w:type="gramStart"/>
      <w:r>
        <w:rPr>
          <w:rFonts w:hint="eastAsia"/>
          <w:color w:val="000000"/>
        </w:rPr>
        <w:t>扰问责工作</w:t>
      </w:r>
      <w:proofErr w:type="gramEnd"/>
      <w:r>
        <w:rPr>
          <w:rFonts w:hint="eastAsia"/>
          <w:color w:val="000000"/>
        </w:rPr>
        <w:t>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（三）党内法规规定的其他从重、加重情形。</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第二十条　问</w:t>
      </w:r>
      <w:proofErr w:type="gramStart"/>
      <w:r>
        <w:rPr>
          <w:rFonts w:hint="eastAsia"/>
          <w:color w:val="000000"/>
        </w:rPr>
        <w:t>责对象</w:t>
      </w:r>
      <w:proofErr w:type="gramEnd"/>
      <w:r>
        <w:rPr>
          <w:rFonts w:hint="eastAsia"/>
          <w:color w:val="000000"/>
        </w:rPr>
        <w:t>对问</w:t>
      </w:r>
      <w:proofErr w:type="gramStart"/>
      <w:r>
        <w:rPr>
          <w:rFonts w:hint="eastAsia"/>
          <w:color w:val="000000"/>
        </w:rPr>
        <w:t>责决定</w:t>
      </w:r>
      <w:proofErr w:type="gramEnd"/>
      <w:r>
        <w:rPr>
          <w:rFonts w:hint="eastAsia"/>
          <w:color w:val="000000"/>
        </w:rPr>
        <w:t>不服的，可以自</w:t>
      </w:r>
      <w:proofErr w:type="gramStart"/>
      <w:r>
        <w:rPr>
          <w:rFonts w:hint="eastAsia"/>
          <w:color w:val="000000"/>
        </w:rPr>
        <w:t>收到问责决定</w:t>
      </w:r>
      <w:proofErr w:type="gramEnd"/>
      <w:r>
        <w:rPr>
          <w:rFonts w:hint="eastAsia"/>
          <w:color w:val="000000"/>
        </w:rPr>
        <w:t>之日起1个月内，向</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的党组织提出书面申诉。</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的党组织接到书面申诉后，应当在1个月内</w:t>
      </w:r>
      <w:proofErr w:type="gramStart"/>
      <w:r>
        <w:rPr>
          <w:rFonts w:hint="eastAsia"/>
          <w:color w:val="000000"/>
        </w:rPr>
        <w:t>作出</w:t>
      </w:r>
      <w:proofErr w:type="gramEnd"/>
      <w:r>
        <w:rPr>
          <w:rFonts w:hint="eastAsia"/>
          <w:color w:val="000000"/>
        </w:rPr>
        <w:t>申诉处理决定，并以书面形式告知提出申诉的党组织、领导干部及其所在党组织。</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申诉期间，不</w:t>
      </w:r>
      <w:proofErr w:type="gramStart"/>
      <w:r>
        <w:rPr>
          <w:rFonts w:hint="eastAsia"/>
          <w:color w:val="000000"/>
        </w:rPr>
        <w:t>停止问责决定</w:t>
      </w:r>
      <w:proofErr w:type="gramEnd"/>
      <w:r>
        <w:rPr>
          <w:rFonts w:hint="eastAsia"/>
          <w:color w:val="000000"/>
        </w:rPr>
        <w:t>的执行。</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第二十一条　问责决定</w:t>
      </w:r>
      <w:proofErr w:type="gramStart"/>
      <w:r>
        <w:rPr>
          <w:rFonts w:hint="eastAsia"/>
          <w:color w:val="000000"/>
        </w:rPr>
        <w:t>作出</w:t>
      </w:r>
      <w:proofErr w:type="gramEnd"/>
      <w:r>
        <w:rPr>
          <w:rFonts w:hint="eastAsia"/>
          <w:color w:val="000000"/>
        </w:rPr>
        <w:t>后，发现问</w:t>
      </w:r>
      <w:proofErr w:type="gramStart"/>
      <w:r>
        <w:rPr>
          <w:rFonts w:hint="eastAsia"/>
          <w:color w:val="000000"/>
        </w:rPr>
        <w:t>责事实</w:t>
      </w:r>
      <w:proofErr w:type="gramEnd"/>
      <w:r>
        <w:rPr>
          <w:rFonts w:hint="eastAsia"/>
          <w:color w:val="000000"/>
        </w:rPr>
        <w:t>认定不清楚、证据不确凿、依据不充分、责任不清晰、程序不合</w:t>
      </w:r>
      <w:proofErr w:type="gramStart"/>
      <w:r>
        <w:rPr>
          <w:rFonts w:hint="eastAsia"/>
          <w:color w:val="000000"/>
        </w:rPr>
        <w:t>规</w:t>
      </w:r>
      <w:proofErr w:type="gramEnd"/>
      <w:r>
        <w:rPr>
          <w:rFonts w:hint="eastAsia"/>
          <w:color w:val="000000"/>
        </w:rPr>
        <w:t>、处理不恰当，或者存在其他不应当问责、不精准问</w:t>
      </w:r>
      <w:proofErr w:type="gramStart"/>
      <w:r>
        <w:rPr>
          <w:rFonts w:hint="eastAsia"/>
          <w:color w:val="000000"/>
        </w:rPr>
        <w:t>责情况</w:t>
      </w:r>
      <w:proofErr w:type="gramEnd"/>
      <w:r>
        <w:rPr>
          <w:rFonts w:hint="eastAsia"/>
          <w:color w:val="000000"/>
        </w:rPr>
        <w:t>的，应当及时予以纠正。必要时，上级党组织可以直接纠正或者责令</w:t>
      </w:r>
      <w:proofErr w:type="gramStart"/>
      <w:r>
        <w:rPr>
          <w:rFonts w:hint="eastAsia"/>
          <w:color w:val="000000"/>
        </w:rPr>
        <w:t>作出</w:t>
      </w:r>
      <w:proofErr w:type="gramEnd"/>
      <w:r>
        <w:rPr>
          <w:rFonts w:hint="eastAsia"/>
          <w:color w:val="000000"/>
        </w:rPr>
        <w:t>问</w:t>
      </w:r>
      <w:proofErr w:type="gramStart"/>
      <w:r>
        <w:rPr>
          <w:rFonts w:hint="eastAsia"/>
          <w:color w:val="000000"/>
        </w:rPr>
        <w:t>责决定</w:t>
      </w:r>
      <w:proofErr w:type="gramEnd"/>
      <w:r>
        <w:rPr>
          <w:rFonts w:hint="eastAsia"/>
          <w:color w:val="000000"/>
        </w:rPr>
        <w:t>的党组织予以纠正。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党组织、党的领导干部</w:t>
      </w:r>
      <w:proofErr w:type="gramStart"/>
      <w:r>
        <w:rPr>
          <w:rFonts w:hint="eastAsia"/>
          <w:color w:val="000000"/>
        </w:rPr>
        <w:t>滥用问</w:t>
      </w:r>
      <w:proofErr w:type="gramEnd"/>
      <w:r>
        <w:rPr>
          <w:rFonts w:hint="eastAsia"/>
          <w:color w:val="000000"/>
        </w:rPr>
        <w:t>责，或者在问</w:t>
      </w:r>
      <w:proofErr w:type="gramStart"/>
      <w:r>
        <w:rPr>
          <w:rFonts w:hint="eastAsia"/>
          <w:color w:val="000000"/>
        </w:rPr>
        <w:t>责</w:t>
      </w:r>
      <w:proofErr w:type="gramEnd"/>
      <w:r>
        <w:rPr>
          <w:rFonts w:hint="eastAsia"/>
          <w:color w:val="000000"/>
        </w:rPr>
        <w:t>工作中严重不负责任，造成不良影响的，应当严肃追究责任。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第二十二条　正确对待被问责干部，对影响期满、表现好的干部，符合条件的，按照干部选拔任用有关规定正常使用。</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第二十三条　本条例所涉及的审批权限均指最低审批权限，工作中根据需要可以按照更高层级的审批权限报批。</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第二十四条　纪委派驻（派出）机构除执行本条例外，还应当执行党中央以及中央纪委相关规定。</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第二十五条　中央军事委员会可以根据本条例制定相关规定。</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第二十六条　本条例由中央纪律检查委员会负责解释。</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第二十七条　本条例自2019年9月1日起施行。2016年7月8日中共中央印发的《中国共产党问责条例》同时废止。此前发布的有关问责的规定，凡与本条例不一致的，按照本条例执行。</w:t>
      </w:r>
    </w:p>
    <w:p w:rsidR="006149FE" w:rsidRPr="006149FE" w:rsidRDefault="006149FE" w:rsidP="0079330C">
      <w:pPr>
        <w:widowControl/>
        <w:shd w:val="clear" w:color="auto" w:fill="FFFFFF"/>
        <w:outlineLvl w:val="1"/>
        <w:rPr>
          <w:rFonts w:ascii="黑体" w:eastAsia="黑体" w:hAnsi="黑体" w:cs="宋体" w:hint="eastAsia"/>
          <w:b/>
          <w:bCs/>
          <w:color w:val="000000" w:themeColor="text1"/>
          <w:kern w:val="0"/>
          <w:sz w:val="30"/>
          <w:szCs w:val="30"/>
        </w:rPr>
      </w:pPr>
    </w:p>
    <w:p w:rsidR="0079330C" w:rsidRPr="00E177A5" w:rsidRDefault="0079330C" w:rsidP="00E177A5">
      <w:pPr>
        <w:pStyle w:val="4"/>
        <w:rPr>
          <w:rFonts w:ascii="黑体" w:eastAsia="黑体" w:hAnsi="黑体" w:hint="eastAsia"/>
        </w:rPr>
      </w:pPr>
      <w:bookmarkStart w:id="6" w:name="_Toc23952085"/>
      <w:r w:rsidRPr="00E177A5">
        <w:rPr>
          <w:rFonts w:ascii="黑体" w:eastAsia="黑体" w:hAnsi="黑体" w:hint="eastAsia"/>
        </w:rPr>
        <w:t>三、</w:t>
      </w:r>
      <w:r w:rsidRPr="00E177A5">
        <w:rPr>
          <w:rFonts w:ascii="黑体" w:eastAsia="黑体" w:hAnsi="黑体"/>
        </w:rPr>
        <w:t>中国共产党党内监督条例</w:t>
      </w:r>
      <w:bookmarkEnd w:id="6"/>
    </w:p>
    <w:p w:rsidR="006149FE" w:rsidRPr="006149FE" w:rsidRDefault="006149FE" w:rsidP="006149FE">
      <w:pPr>
        <w:pStyle w:val="a6"/>
        <w:shd w:val="clear" w:color="auto" w:fill="FFFFFF"/>
        <w:spacing w:before="0" w:beforeAutospacing="0" w:after="240" w:afterAutospacing="0" w:line="480" w:lineRule="auto"/>
        <w:jc w:val="center"/>
        <w:rPr>
          <w:rFonts w:ascii="黑体" w:eastAsia="黑体" w:hAnsi="黑体"/>
          <w:b/>
          <w:bCs/>
          <w:color w:val="000000" w:themeColor="text1"/>
          <w:sz w:val="28"/>
          <w:szCs w:val="28"/>
        </w:rPr>
      </w:pPr>
      <w:r w:rsidRPr="006149FE">
        <w:rPr>
          <w:rFonts w:ascii="黑体" w:eastAsia="黑体" w:hAnsi="黑体" w:hint="eastAsia"/>
          <w:b/>
          <w:bCs/>
          <w:color w:val="000000" w:themeColor="text1"/>
          <w:sz w:val="28"/>
          <w:szCs w:val="28"/>
        </w:rPr>
        <w:t>中国共产党党内监督条例</w:t>
      </w:r>
    </w:p>
    <w:p w:rsidR="006149FE" w:rsidRDefault="006149FE" w:rsidP="006149FE">
      <w:pPr>
        <w:pStyle w:val="a6"/>
        <w:shd w:val="clear" w:color="auto" w:fill="FFFFFF"/>
        <w:spacing w:before="0" w:beforeAutospacing="0" w:after="240" w:afterAutospacing="0" w:line="480" w:lineRule="auto"/>
        <w:jc w:val="center"/>
        <w:rPr>
          <w:rFonts w:hint="eastAsia"/>
          <w:color w:val="000000"/>
        </w:rPr>
      </w:pPr>
      <w:r>
        <w:rPr>
          <w:rFonts w:hint="eastAsia"/>
          <w:color w:val="000000"/>
        </w:rPr>
        <w:t>（2016年10月27日中国共产党第十八届中央委员会第六次全体会议通过）</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第一章　总　则</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第一条　为坚持党的领导，加强党的建设，全面从严治党，强化党内监督，保持党的先进性和纯洁性，根据《中国共产党章程》，制定本条例。</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第二条　党内监督以马克思列宁主义、毛泽东思想、邓小平理论、“三个代表”重要思想、科学发展观为指导，深入贯彻习近平总书记系列重要讲话精神，</w:t>
      </w:r>
      <w:r>
        <w:rPr>
          <w:rFonts w:hint="eastAsia"/>
          <w:color w:val="000000"/>
        </w:rPr>
        <w:lastRenderedPageBreak/>
        <w:t>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第三条　党内监督没有禁区、没有例外。信任不能代替监督。各级党组织应当把信任激励同严格监督结合起来，</w:t>
      </w:r>
      <w:proofErr w:type="gramStart"/>
      <w:r>
        <w:rPr>
          <w:rFonts w:hint="eastAsia"/>
          <w:color w:val="000000"/>
        </w:rPr>
        <w:t>促使党</w:t>
      </w:r>
      <w:proofErr w:type="gramEnd"/>
      <w:r>
        <w:rPr>
          <w:rFonts w:hint="eastAsia"/>
          <w:color w:val="000000"/>
        </w:rPr>
        <w:t>的领导干部做到有权必有责、有责要担当，用权受监督、失责必追究。</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第四条　党内监督必须贯彻民主集中制，依规依纪进行，强化自上而下的组织监督，改进自下而上的民主监督，发挥同级相互监督作用。坚持惩前毖后、治病救人，抓早抓小、防微杜渐。</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党内监督的主要内容是：</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（一）遵守党章党规，坚定理想信念，</w:t>
      </w:r>
      <w:proofErr w:type="gramStart"/>
      <w:r>
        <w:rPr>
          <w:rFonts w:hint="eastAsia"/>
          <w:color w:val="000000"/>
        </w:rPr>
        <w:t>践行</w:t>
      </w:r>
      <w:proofErr w:type="gramEnd"/>
      <w:r>
        <w:rPr>
          <w:rFonts w:hint="eastAsia"/>
          <w:color w:val="000000"/>
        </w:rPr>
        <w:t>党的宗旨，模范遵守宪法法律情况；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（二）维护党中央集中统一领导，牢固树立政治意识、大局意识、核心意识、看齐意识，贯彻落实党的理论和路线方针政策，确保全党令行禁止情况；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（三）坚持民主集中制，严肃党内政治生活，贯彻党员个人服从党的组织，少数服从多数，下级组织服从上级组织，全党各个组织和全体党员服从党的全国代表大会和中央委员会原则情况；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（四）落实全面从严治党责任，严明党的纪律特别是政治纪律和政治规矩，推进党风廉政建设和反腐败工作情况；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（五）落实中央八项规定精神，加强作风建设，密切联系群众，巩固党的执政基础情况；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（六）坚持党的干部标准，树立正确选人用人导向，执行干部选拔任用工作规定情况；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（七）廉洁自律、</w:t>
      </w:r>
      <w:proofErr w:type="gramStart"/>
      <w:r>
        <w:rPr>
          <w:rFonts w:hint="eastAsia"/>
          <w:color w:val="000000"/>
        </w:rPr>
        <w:t>秉</w:t>
      </w:r>
      <w:proofErr w:type="gramEnd"/>
      <w:r>
        <w:rPr>
          <w:rFonts w:hint="eastAsia"/>
          <w:color w:val="000000"/>
        </w:rPr>
        <w:t>公用权情况；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（八）完成党中央和上级党组织部署的任务情况。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第六条　党内监督的重点对象是党的领导机关和领导干部特别是主要领导干部。</w:t>
      </w:r>
    </w:p>
    <w:p w:rsidR="00E177A5" w:rsidRDefault="006149FE" w:rsidP="00E177A5">
      <w:pPr>
        <w:pStyle w:val="a6"/>
        <w:shd w:val="clear" w:color="auto" w:fill="FFFFFF"/>
        <w:spacing w:before="0" w:beforeAutospacing="0" w:after="240" w:afterAutospacing="0" w:line="480" w:lineRule="auto"/>
        <w:ind w:firstLine="480"/>
        <w:rPr>
          <w:rFonts w:hint="eastAsia"/>
          <w:color w:val="000000"/>
        </w:rPr>
      </w:pPr>
      <w:r>
        <w:rPr>
          <w:rFonts w:hint="eastAsia"/>
          <w:color w:val="000000"/>
        </w:rPr>
        <w:t>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6149FE" w:rsidRDefault="006149FE" w:rsidP="00E177A5">
      <w:pPr>
        <w:pStyle w:val="a6"/>
        <w:shd w:val="clear" w:color="auto" w:fill="FFFFFF"/>
        <w:spacing w:before="0" w:beforeAutospacing="0" w:after="240" w:afterAutospacing="0" w:line="480" w:lineRule="auto"/>
        <w:ind w:firstLine="480"/>
        <w:rPr>
          <w:rFonts w:hint="eastAsia"/>
          <w:color w:val="000000"/>
        </w:rPr>
      </w:pPr>
      <w:r>
        <w:rPr>
          <w:rFonts w:hint="eastAsia"/>
          <w:color w:val="000000"/>
        </w:rPr>
        <w:lastRenderedPageBreak/>
        <w:t xml:space="preserve">　　第八条　党的领导干部应当强化自我约束，经常对照党章检查自己的言行，自觉遵守党内政治生活准则、廉洁自律准则，加强党性修养，陶冶道德情操，永葆共产党人政治本色。</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第九条　建立健全党中央统一领导，党委（党组）全面监督，纪律检查机关专责监督，党的工作部门职能监督，党的基层组织日常监督，党员民主监督的党内监督体系。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第二章　党的中央组织的监督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第十一条　中央政治局、中央政治局常务委员会定期研究部署在全党开展学习教育，以整风精神查找问题、纠正偏差；听取和</w:t>
      </w:r>
      <w:proofErr w:type="gramStart"/>
      <w:r>
        <w:rPr>
          <w:rFonts w:hint="eastAsia"/>
          <w:color w:val="000000"/>
        </w:rPr>
        <w:t>审议全党</w:t>
      </w:r>
      <w:proofErr w:type="gramEnd"/>
      <w:r>
        <w:rPr>
          <w:rFonts w:hint="eastAsia"/>
          <w:color w:val="000000"/>
        </w:rPr>
        <w:t>落实中央八项规定精神情况汇报，加强作风建设情况监督检查；听取中央纪律检查委员会常务委员会工作汇报；听取中央巡视情况汇报，在一届任期内实现中央</w:t>
      </w:r>
      <w:proofErr w:type="gramStart"/>
      <w:r>
        <w:rPr>
          <w:rFonts w:hint="eastAsia"/>
          <w:color w:val="000000"/>
        </w:rPr>
        <w:t>巡视全</w:t>
      </w:r>
      <w:proofErr w:type="gramEnd"/>
      <w:r>
        <w:rPr>
          <w:rFonts w:hint="eastAsia"/>
          <w:color w:val="000000"/>
        </w:rPr>
        <w:t>覆盖。中央政治局每年召开民主生活会，进行对照检查和党性分析，研究加强自身建设措施。</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第十三条　中央政治局委员应当加强对直接分管部门、地方、领域党组织和领导班子成员的监督，定期同有关地方和部门主要负责人就其履行全面从严治党责任、廉洁自律等情况进行谈话。</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第三章　党委（党组）的监督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第十五条　党委（党组）在党内监督中</w:t>
      </w:r>
      <w:proofErr w:type="gramStart"/>
      <w:r>
        <w:rPr>
          <w:rFonts w:hint="eastAsia"/>
          <w:color w:val="000000"/>
        </w:rPr>
        <w:t>负主体</w:t>
      </w:r>
      <w:proofErr w:type="gramEnd"/>
      <w:r>
        <w:rPr>
          <w:rFonts w:hint="eastAsia"/>
          <w:color w:val="000000"/>
        </w:rPr>
        <w:t>责任，书记是第一责任人，党委常委会委员（党组成员）和党委委员在职责范围内履行监督职责。党委（党组）履行以下监督职责：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（一）领导本地区本部门本单位党内监督工作，组织实施各项监督制度，抓好督促检查；</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（二）加强对同级纪委和所辖范围内纪律检查工作的领导，检查其监督执纪问</w:t>
      </w:r>
      <w:proofErr w:type="gramStart"/>
      <w:r>
        <w:rPr>
          <w:rFonts w:hint="eastAsia"/>
          <w:color w:val="000000"/>
        </w:rPr>
        <w:t>责工作</w:t>
      </w:r>
      <w:proofErr w:type="gramEnd"/>
      <w:r>
        <w:rPr>
          <w:rFonts w:hint="eastAsia"/>
          <w:color w:val="000000"/>
        </w:rPr>
        <w:t>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（三）对党委常委会委员（党组成员）、党委委员，同级纪委、党的工作部门和直接领导的党组织领导班子及其成员进行监督；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（四）对上级党委、纪委工作提出意见和建议，开展监督。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第十六条　党的工作部门应当严格执行各项监督制度，加强职责范围内党内监督工作，既加强对本部门本单位的内部监督，又强化对本系统的日常监督。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党组织主要负责人个人有关事项应当在党内一定范围公开，主动接受监督。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第十九条　巡视是党内监督的重要方式。中央和省、自治区、直辖市党委一届任期内，对所管理的地方、部门、企事业单位党组织全面巡视。</w:t>
      </w:r>
      <w:proofErr w:type="gramStart"/>
      <w:r>
        <w:rPr>
          <w:rFonts w:hint="eastAsia"/>
          <w:color w:val="000000"/>
        </w:rPr>
        <w:t>巡视党</w:t>
      </w:r>
      <w:proofErr w:type="gramEnd"/>
      <w:r>
        <w:rPr>
          <w:rFonts w:hint="eastAsia"/>
          <w:color w:val="000000"/>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Pr>
          <w:rFonts w:hint="eastAsia"/>
          <w:color w:val="000000"/>
        </w:rPr>
        <w:t>作出</w:t>
      </w:r>
      <w:proofErr w:type="gramEnd"/>
      <w:r>
        <w:rPr>
          <w:rFonts w:hint="eastAsia"/>
          <w:color w:val="000000"/>
        </w:rPr>
        <w:t>说明或者检讨，经所在党组织主要负责人签字后报上级纪委和组织部门。</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Pr>
          <w:rFonts w:hint="eastAsia"/>
          <w:color w:val="000000"/>
        </w:rPr>
        <w:t>作出</w:t>
      </w:r>
      <w:proofErr w:type="gramEnd"/>
      <w:r>
        <w:rPr>
          <w:rFonts w:hint="eastAsia"/>
          <w:color w:val="000000"/>
        </w:rPr>
        <w:t>评价。考核评语在同本人见面后载入干部档案。落实党组织主要负责人在干部选任、考察、决策等各个环节的责任，对失察失责的应当严肃追究责任。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第二十三条　党的领导干部应当每年在党委常委会（或党组）扩大会议</w:t>
      </w:r>
      <w:proofErr w:type="gramStart"/>
      <w:r>
        <w:rPr>
          <w:rFonts w:hint="eastAsia"/>
          <w:color w:val="000000"/>
        </w:rPr>
        <w:t>上述责述廉</w:t>
      </w:r>
      <w:proofErr w:type="gramEnd"/>
      <w:r>
        <w:rPr>
          <w:rFonts w:hint="eastAsia"/>
          <w:color w:val="000000"/>
        </w:rPr>
        <w:t>，接受评议。</w:t>
      </w:r>
      <w:proofErr w:type="gramStart"/>
      <w:r>
        <w:rPr>
          <w:rFonts w:hint="eastAsia"/>
          <w:color w:val="000000"/>
        </w:rPr>
        <w:t>述责述廉重点</w:t>
      </w:r>
      <w:proofErr w:type="gramEnd"/>
      <w:r>
        <w:rPr>
          <w:rFonts w:hint="eastAsia"/>
          <w:color w:val="000000"/>
        </w:rPr>
        <w:t>是执行政治纪律和政治规矩、履行管党治党责任、推进党风廉政建设和反腐败工作以及执行廉洁纪律情况。</w:t>
      </w:r>
      <w:proofErr w:type="gramStart"/>
      <w:r>
        <w:rPr>
          <w:rFonts w:hint="eastAsia"/>
          <w:color w:val="000000"/>
        </w:rPr>
        <w:t>述责述</w:t>
      </w:r>
      <w:proofErr w:type="gramEnd"/>
      <w:r>
        <w:rPr>
          <w:rFonts w:hint="eastAsia"/>
          <w:color w:val="000000"/>
        </w:rPr>
        <w:t>廉报告应当载入廉洁档案，并在一定范围内公开。</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第二十五条　建立健全党的领导干部插手干预重大事项记录制度，发现利用职务便利违规干预干部选拔任用、工程建设、执纪执法、司法活动等问题，应当及时向上级党组织报告。</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第四章　党的纪律检查委员会的监督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（一）加强对同级党委特别是常委会委员、党的工作部门和直接领导的党组织、党的领导干部履行职责、行使权力情况的监督；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（三）强化上级纪委对下级纪委的领导，纪委发现同级党委主要领导干部的问题，可以直接向上级纪委报告；下级纪委至少每半年向上级纪委报告1次工作，每年向上级纪委进行述职。</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第二十七条　纪律检查机关必须把维护党的政治纪律和政治规矩放在首位，坚决纠正和查处上有政策、下有对策，有令不行、有禁不止，口是心非、阳奉阴违，搞团</w:t>
      </w:r>
      <w:proofErr w:type="gramStart"/>
      <w:r>
        <w:rPr>
          <w:rFonts w:hint="eastAsia"/>
          <w:color w:val="000000"/>
        </w:rPr>
        <w:t>团伙</w:t>
      </w:r>
      <w:proofErr w:type="gramEnd"/>
      <w:r>
        <w:rPr>
          <w:rFonts w:hint="eastAsia"/>
          <w:color w:val="000000"/>
        </w:rPr>
        <w:t>伙、拉帮结派，欺骗组织、对抗组织等行为。</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派出机关应当加强对派驻纪检组工作的领导，定期约谈被监督单位党组织主要负责人、派驻纪检组组长，督促其落实管党治党责任。</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第二十九条　认真处理信访举报，做好问题线索分类处置，早发现早报告，对社会反映突出、群众评价较差的领导干部情况及时报告，对重要检举事项应当集体研究。定期分析</w:t>
      </w:r>
      <w:proofErr w:type="gramStart"/>
      <w:r>
        <w:rPr>
          <w:rFonts w:hint="eastAsia"/>
          <w:color w:val="000000"/>
        </w:rPr>
        <w:t>研</w:t>
      </w:r>
      <w:proofErr w:type="gramEnd"/>
      <w:r>
        <w:rPr>
          <w:rFonts w:hint="eastAsia"/>
          <w:color w:val="000000"/>
        </w:rPr>
        <w:t>判信访举报情况，对信访反映的典型性、普遍性问题提出有针对性的处置意见，督促信访举报比较集中的地方和部门查找分析原因并认真整改。</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第三十条　严把干部选拔任用“党风廉洁意见回复”关，综合日常工作中掌握的情况，加强分析</w:t>
      </w:r>
      <w:proofErr w:type="gramStart"/>
      <w:r>
        <w:rPr>
          <w:rFonts w:hint="eastAsia"/>
          <w:color w:val="000000"/>
        </w:rPr>
        <w:t>研</w:t>
      </w:r>
      <w:proofErr w:type="gramEnd"/>
      <w:r>
        <w:rPr>
          <w:rFonts w:hint="eastAsia"/>
          <w:color w:val="000000"/>
        </w:rPr>
        <w:t>判，实事求是评价干部廉洁情况，防止“带病提拔”、“带病上岗”。</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第三十一条　接到对干部一般性违纪问题的反映，应当及时找本人核实，谈话提醒、约谈函询，让干部把问题讲清楚。约谈被反映人，可以与其所在党组织主要负责人一同进行；被反映</w:t>
      </w:r>
      <w:proofErr w:type="gramStart"/>
      <w:r>
        <w:rPr>
          <w:rFonts w:hint="eastAsia"/>
          <w:color w:val="000000"/>
        </w:rPr>
        <w:t>人对函询问</w:t>
      </w:r>
      <w:proofErr w:type="gramEnd"/>
      <w:r>
        <w:rPr>
          <w:rFonts w:hint="eastAsia"/>
          <w:color w:val="000000"/>
        </w:rPr>
        <w:t>题的说明，应当由其所在党组织主要负责人签字后报上级纪委。谈话记录和函询回复应当认真核实，存档备查。没有发现问题的应当了结澄清，对</w:t>
      </w:r>
      <w:proofErr w:type="gramStart"/>
      <w:r>
        <w:rPr>
          <w:rFonts w:hint="eastAsia"/>
          <w:color w:val="000000"/>
        </w:rPr>
        <w:t>不</w:t>
      </w:r>
      <w:proofErr w:type="gramEnd"/>
      <w:r>
        <w:rPr>
          <w:rFonts w:hint="eastAsia"/>
          <w:color w:val="000000"/>
        </w:rPr>
        <w:t>如实说明情况的给予严肃处理。</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第三十二条　依规依</w:t>
      </w:r>
      <w:proofErr w:type="gramStart"/>
      <w:r>
        <w:rPr>
          <w:rFonts w:hint="eastAsia"/>
          <w:color w:val="000000"/>
        </w:rPr>
        <w:t>纪进行</w:t>
      </w:r>
      <w:proofErr w:type="gramEnd"/>
      <w:r>
        <w:rPr>
          <w:rFonts w:hint="eastAsia"/>
          <w:color w:val="000000"/>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第三十三条　对违反中央八项规定精神的，严重违纪被立案审查开除党籍的，严重失职失责被问责的，以及发生在群众身边、影响恶劣的不正之风和腐败问题，应当点名道姓通报曝光。</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第五章　党的基层组织和党员的监督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第三十五条　党的基层组织应当发挥战斗堡垒作用，履行下列监督职责：</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（一）严格党的组织生活，开展批评和自我批评，监督党员切实履行义务，保障党员权利不受侵犯；</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（二）了解党员、群众对党的工作和党的领导干部的批评和意见，定期向上级党组织反映情况，提出意见和建议；</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（三）维护和执行党的纪律，发现党员、干部违反纪律问题及时教育或者处理，问题严重的应当向上级党组织报告。</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第三十六条　党员应当本着对党和人民事业高度负责的态度，积极行使党员权利，履行下列监督义务：</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（一）加强对党的领导干部的民主监督，及时向党组织反映群众意见和诉求；</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（二）在党的会议上有根据地批评党的任何组织和任何党员，揭露和纠正工作中存在的缺点和问题；</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（三）参加党组织开展的评议领导干部活动，勇于触及矛盾问题、指出缺点错误，对错误言行敢于较真、敢于斗争；</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（四）向党负责地揭发、检举党的任何组织和任何党员违纪违法的事实，坚决反对一切派别活动和小集团活动，同腐败现象作坚决斗争。</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第六章　党内监督和外部监督相结合</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在纪律审查中发现党的领导干部严重违纪涉嫌违法犯罪的，应当先</w:t>
      </w:r>
      <w:proofErr w:type="gramStart"/>
      <w:r>
        <w:rPr>
          <w:rFonts w:hint="eastAsia"/>
          <w:color w:val="000000"/>
        </w:rPr>
        <w:t>作出</w:t>
      </w:r>
      <w:proofErr w:type="gramEnd"/>
      <w:r>
        <w:rPr>
          <w:rFonts w:hint="eastAsia"/>
          <w:color w:val="000000"/>
        </w:rPr>
        <w:t>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第七章　整改和保障</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lastRenderedPageBreak/>
        <w:t xml:space="preserve">　　第四十条　党组织应当如实记录、集中管理党内监督中发现的问题和线索，及时了解核实，</w:t>
      </w:r>
      <w:proofErr w:type="gramStart"/>
      <w:r>
        <w:rPr>
          <w:rFonts w:hint="eastAsia"/>
          <w:color w:val="000000"/>
        </w:rPr>
        <w:t>作出</w:t>
      </w:r>
      <w:proofErr w:type="gramEnd"/>
      <w:r>
        <w:rPr>
          <w:rFonts w:hint="eastAsia"/>
          <w:color w:val="000000"/>
        </w:rPr>
        <w:t>相应处理；不属于本级办理范围的应当移送有权限的党组织处理。</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第四十一条　党组织对监督中发现的问题应当做到条条要整改、件件有着落。整改结果应当及时报告上级党组织，必要时可以向下级党组织和党员通报，并向社会公开。</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对于上级党组织交办以及巡视等移交的违纪问题线索，应当及时处理，并在3个月内反馈办理情况。</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w:t>
      </w:r>
      <w:r>
        <w:rPr>
          <w:rFonts w:hint="eastAsia"/>
          <w:color w:val="000000"/>
        </w:rPr>
        <w:lastRenderedPageBreak/>
        <w:t>定不服的，可以依照党章规定提出申诉。有关党组织应当认真复议复查，并</w:t>
      </w:r>
      <w:proofErr w:type="gramStart"/>
      <w:r>
        <w:rPr>
          <w:rFonts w:hint="eastAsia"/>
          <w:color w:val="000000"/>
        </w:rPr>
        <w:t>作出</w:t>
      </w:r>
      <w:proofErr w:type="gramEnd"/>
      <w:r>
        <w:rPr>
          <w:rFonts w:hint="eastAsia"/>
          <w:color w:val="000000"/>
        </w:rPr>
        <w:t>结论。</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第八章　附　则</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第四十五条　中央军事委员会可以根据本条例，制定相关规定。</w:t>
      </w:r>
    </w:p>
    <w:p w:rsidR="006149FE" w:rsidRDefault="006149FE" w:rsidP="006149FE">
      <w:pPr>
        <w:pStyle w:val="a6"/>
        <w:shd w:val="clear" w:color="auto" w:fill="FFFFFF"/>
        <w:spacing w:before="0" w:beforeAutospacing="0" w:after="240" w:afterAutospacing="0" w:line="480" w:lineRule="auto"/>
        <w:rPr>
          <w:rFonts w:hint="eastAsia"/>
          <w:color w:val="000000"/>
        </w:rPr>
      </w:pPr>
      <w:r>
        <w:rPr>
          <w:rFonts w:hint="eastAsia"/>
          <w:color w:val="000000"/>
        </w:rPr>
        <w:t xml:space="preserve">　　第四十六条　本条例由中央纪律检查委员会负责解释。</w:t>
      </w:r>
    </w:p>
    <w:p w:rsidR="006149FE" w:rsidRDefault="006149FE" w:rsidP="006149FE">
      <w:pPr>
        <w:pStyle w:val="a6"/>
        <w:shd w:val="clear" w:color="auto" w:fill="FFFFFF"/>
        <w:spacing w:before="0" w:beforeAutospacing="0" w:after="240" w:afterAutospacing="0" w:line="480" w:lineRule="auto"/>
        <w:ind w:firstLine="480"/>
        <w:rPr>
          <w:rFonts w:hint="eastAsia"/>
          <w:color w:val="000000"/>
        </w:rPr>
      </w:pPr>
      <w:r>
        <w:rPr>
          <w:rFonts w:hint="eastAsia"/>
          <w:color w:val="000000"/>
        </w:rPr>
        <w:t>第四十七条　本条例自发布之日起施行。</w:t>
      </w:r>
    </w:p>
    <w:p w:rsidR="006149FE" w:rsidRPr="006149FE" w:rsidRDefault="006149FE" w:rsidP="006149FE">
      <w:pPr>
        <w:pStyle w:val="a6"/>
        <w:shd w:val="clear" w:color="auto" w:fill="FFFFFF"/>
        <w:spacing w:before="0" w:beforeAutospacing="0" w:after="0" w:afterAutospacing="0" w:line="675" w:lineRule="atLeast"/>
        <w:jc w:val="center"/>
        <w:outlineLvl w:val="2"/>
        <w:rPr>
          <w:rStyle w:val="a7"/>
          <w:rFonts w:ascii="微软雅黑" w:eastAsia="微软雅黑" w:hAnsi="微软雅黑" w:hint="eastAsia"/>
          <w:b w:val="0"/>
          <w:bCs w:val="0"/>
          <w:color w:val="1F497D"/>
          <w:shd w:val="clear" w:color="auto" w:fill="FFFFFF"/>
        </w:rPr>
      </w:pPr>
    </w:p>
    <w:p w:rsidR="006149FE" w:rsidRPr="00E177A5" w:rsidRDefault="006149FE" w:rsidP="00E177A5">
      <w:pPr>
        <w:pStyle w:val="4"/>
        <w:rPr>
          <w:rFonts w:ascii="黑体" w:eastAsia="黑体" w:hAnsi="黑体" w:hint="eastAsia"/>
        </w:rPr>
      </w:pPr>
      <w:bookmarkStart w:id="7" w:name="_Toc23952088"/>
      <w:r w:rsidRPr="00E177A5">
        <w:rPr>
          <w:rFonts w:ascii="黑体" w:eastAsia="黑体" w:hAnsi="黑体" w:hint="eastAsia"/>
        </w:rPr>
        <w:t>五、视频 | 他是一个英雄，也是一个凡人——访平凡英雄张富清</w:t>
      </w:r>
      <w:bookmarkEnd w:id="7"/>
    </w:p>
    <w:p w:rsidR="006149FE" w:rsidRDefault="006149FE" w:rsidP="006149FE">
      <w:pPr>
        <w:pStyle w:val="a6"/>
        <w:shd w:val="clear" w:color="auto" w:fill="FFFFFF"/>
        <w:spacing w:before="0" w:beforeAutospacing="0" w:after="240" w:afterAutospacing="0" w:line="480" w:lineRule="auto"/>
        <w:ind w:firstLine="480"/>
        <w:rPr>
          <w:rFonts w:hint="eastAsia"/>
          <w:color w:val="000000"/>
        </w:rPr>
      </w:pPr>
      <w:hyperlink r:id="rId8" w:history="1">
        <w:r w:rsidRPr="008B1CB8">
          <w:rPr>
            <w:rStyle w:val="a3"/>
          </w:rPr>
          <w:t>http://www.sc</w:t>
        </w:r>
        <w:r w:rsidRPr="008B1CB8">
          <w:rPr>
            <w:rStyle w:val="a3"/>
          </w:rPr>
          <w:t>j</w:t>
        </w:r>
        <w:r w:rsidRPr="008B1CB8">
          <w:rPr>
            <w:rStyle w:val="a3"/>
          </w:rPr>
          <w:t>c.gov.cn/7QyVWkVjq/detail</w:t>
        </w:r>
      </w:hyperlink>
    </w:p>
    <w:p w:rsidR="006149FE" w:rsidRPr="00E177A5" w:rsidRDefault="006149FE" w:rsidP="00E177A5">
      <w:pPr>
        <w:pStyle w:val="4"/>
        <w:rPr>
          <w:rFonts w:ascii="黑体" w:eastAsia="黑体" w:hAnsi="黑体" w:hint="eastAsia"/>
        </w:rPr>
      </w:pPr>
      <w:bookmarkStart w:id="8" w:name="_Toc23952089"/>
      <w:r w:rsidRPr="00E177A5">
        <w:rPr>
          <w:rFonts w:ascii="黑体" w:eastAsia="黑体" w:hAnsi="黑体" w:hint="eastAsia"/>
        </w:rPr>
        <w:t>六、视频 |《特别节目：忠诚——记老纪检人周永开》</w:t>
      </w:r>
      <w:bookmarkEnd w:id="8"/>
    </w:p>
    <w:p w:rsidR="006149FE" w:rsidRDefault="006149FE" w:rsidP="006149FE">
      <w:pPr>
        <w:pStyle w:val="a6"/>
        <w:shd w:val="clear" w:color="auto" w:fill="FFFFFF"/>
        <w:spacing w:before="0" w:beforeAutospacing="0" w:after="240" w:afterAutospacing="0" w:line="480" w:lineRule="auto"/>
        <w:ind w:firstLine="480"/>
        <w:rPr>
          <w:rFonts w:hint="eastAsia"/>
          <w:color w:val="000000"/>
        </w:rPr>
      </w:pPr>
      <w:hyperlink r:id="rId9" w:history="1">
        <w:r w:rsidRPr="008B1CB8">
          <w:rPr>
            <w:rStyle w:val="a3"/>
          </w:rPr>
          <w:t>http:/</w:t>
        </w:r>
        <w:r w:rsidRPr="008B1CB8">
          <w:rPr>
            <w:rStyle w:val="a3"/>
          </w:rPr>
          <w:t>/</w:t>
        </w:r>
        <w:r w:rsidRPr="008B1CB8">
          <w:rPr>
            <w:rStyle w:val="a3"/>
          </w:rPr>
          <w:t>www.s</w:t>
        </w:r>
        <w:r w:rsidRPr="008B1CB8">
          <w:rPr>
            <w:rStyle w:val="a3"/>
          </w:rPr>
          <w:t>c</w:t>
        </w:r>
        <w:r w:rsidRPr="008B1CB8">
          <w:rPr>
            <w:rStyle w:val="a3"/>
          </w:rPr>
          <w:t>jc.gov.cn/7QmVWkUjq/detail</w:t>
        </w:r>
      </w:hyperlink>
    </w:p>
    <w:p w:rsidR="006149FE" w:rsidRPr="00E177A5" w:rsidRDefault="006149FE" w:rsidP="00E177A5">
      <w:pPr>
        <w:pStyle w:val="4"/>
        <w:rPr>
          <w:rFonts w:ascii="黑体" w:eastAsia="黑体" w:hAnsi="黑体" w:hint="eastAsia"/>
        </w:rPr>
      </w:pPr>
      <w:bookmarkStart w:id="9" w:name="_Toc23952090"/>
      <w:r w:rsidRPr="00E177A5">
        <w:rPr>
          <w:rFonts w:ascii="黑体" w:eastAsia="黑体" w:hAnsi="黑体" w:hint="eastAsia"/>
        </w:rPr>
        <w:t>七、视频：时代楷模——</w:t>
      </w:r>
      <w:r w:rsidRPr="00E177A5">
        <w:rPr>
          <w:rFonts w:ascii="黑体" w:eastAsia="黑体" w:hAnsi="黑体"/>
        </w:rPr>
        <w:t>其美多吉</w:t>
      </w:r>
      <w:bookmarkEnd w:id="9"/>
    </w:p>
    <w:p w:rsidR="006149FE" w:rsidRDefault="006149FE" w:rsidP="006149FE">
      <w:pPr>
        <w:pStyle w:val="a6"/>
        <w:shd w:val="clear" w:color="auto" w:fill="FFFFFF"/>
        <w:spacing w:before="0" w:beforeAutospacing="0" w:after="240" w:afterAutospacing="0" w:line="480" w:lineRule="auto"/>
        <w:ind w:firstLine="480"/>
        <w:rPr>
          <w:rFonts w:ascii="Simsun" w:hAnsi="Simsun" w:hint="eastAsia"/>
          <w:color w:val="666666"/>
          <w:shd w:val="clear" w:color="auto" w:fill="FFFFFF"/>
        </w:rPr>
      </w:pPr>
      <w:hyperlink r:id="rId10" w:history="1">
        <w:r w:rsidRPr="008B1CB8">
          <w:rPr>
            <w:rStyle w:val="a3"/>
            <w:rFonts w:ascii="Simsun" w:hAnsi="Simsun"/>
            <w:shd w:val="clear" w:color="auto" w:fill="FFFFFF"/>
          </w:rPr>
          <w:t>http://www.ch</w:t>
        </w:r>
        <w:r w:rsidRPr="008B1CB8">
          <w:rPr>
            <w:rStyle w:val="a3"/>
            <w:rFonts w:ascii="Simsun" w:hAnsi="Simsun"/>
            <w:shd w:val="clear" w:color="auto" w:fill="FFFFFF"/>
          </w:rPr>
          <w:t>i</w:t>
        </w:r>
        <w:r w:rsidRPr="008B1CB8">
          <w:rPr>
            <w:rStyle w:val="a3"/>
            <w:rFonts w:ascii="Simsun" w:hAnsi="Simsun"/>
            <w:shd w:val="clear" w:color="auto" w:fill="FFFFFF"/>
          </w:rPr>
          <w:t>napost.com.cn/xhtml1/video/190687/3392-1.htm</w:t>
        </w:r>
      </w:hyperlink>
    </w:p>
    <w:p w:rsidR="006149FE" w:rsidRDefault="006149FE" w:rsidP="006149FE">
      <w:pPr>
        <w:pStyle w:val="a6"/>
        <w:shd w:val="clear" w:color="auto" w:fill="FFFFFF"/>
        <w:spacing w:before="0" w:beforeAutospacing="0" w:after="240" w:afterAutospacing="0" w:line="480" w:lineRule="auto"/>
        <w:ind w:firstLine="480"/>
        <w:rPr>
          <w:rFonts w:ascii="Simsun" w:hAnsi="Simsun" w:hint="eastAsia"/>
          <w:color w:val="666666"/>
          <w:shd w:val="clear" w:color="auto" w:fill="FFFFFF"/>
        </w:rPr>
      </w:pPr>
    </w:p>
    <w:p w:rsidR="006149FE" w:rsidRDefault="006149FE" w:rsidP="006149FE">
      <w:pPr>
        <w:pStyle w:val="a6"/>
        <w:shd w:val="clear" w:color="auto" w:fill="FFFFFF"/>
        <w:spacing w:before="0" w:beforeAutospacing="0" w:after="240" w:afterAutospacing="0" w:line="480" w:lineRule="auto"/>
        <w:ind w:firstLine="480"/>
        <w:rPr>
          <w:rFonts w:hint="eastAsia"/>
          <w:color w:val="000000"/>
        </w:rPr>
      </w:pPr>
    </w:p>
    <w:p w:rsidR="006149FE" w:rsidRDefault="006149FE" w:rsidP="006149FE">
      <w:pPr>
        <w:pStyle w:val="a6"/>
        <w:shd w:val="clear" w:color="auto" w:fill="FFFFFF"/>
        <w:spacing w:before="0" w:beforeAutospacing="0" w:after="240" w:afterAutospacing="0" w:line="480" w:lineRule="auto"/>
        <w:ind w:firstLine="480"/>
        <w:rPr>
          <w:rFonts w:hint="eastAsia"/>
          <w:color w:val="000000"/>
        </w:rPr>
      </w:pPr>
    </w:p>
    <w:p w:rsidR="006149FE" w:rsidRDefault="006149FE" w:rsidP="006149FE">
      <w:pPr>
        <w:pStyle w:val="a6"/>
        <w:shd w:val="clear" w:color="auto" w:fill="FFFFFF"/>
        <w:spacing w:before="0" w:beforeAutospacing="0" w:after="240" w:afterAutospacing="0" w:line="480" w:lineRule="auto"/>
        <w:ind w:firstLine="480"/>
        <w:rPr>
          <w:rFonts w:hint="eastAsia"/>
          <w:color w:val="000000"/>
        </w:rPr>
      </w:pPr>
    </w:p>
    <w:p w:rsidR="006149FE" w:rsidRDefault="006149FE" w:rsidP="006149FE">
      <w:pPr>
        <w:pStyle w:val="a6"/>
        <w:shd w:val="clear" w:color="auto" w:fill="FFFFFF"/>
        <w:spacing w:before="0" w:beforeAutospacing="0" w:after="240" w:afterAutospacing="0" w:line="480" w:lineRule="auto"/>
        <w:ind w:firstLine="480"/>
        <w:rPr>
          <w:rFonts w:hint="eastAsia"/>
          <w:color w:val="000000"/>
        </w:rPr>
      </w:pPr>
    </w:p>
    <w:p w:rsidR="006149FE" w:rsidRPr="006149FE" w:rsidRDefault="006149FE" w:rsidP="006149FE">
      <w:pPr>
        <w:pStyle w:val="a6"/>
        <w:shd w:val="clear" w:color="auto" w:fill="FFFFFF"/>
        <w:spacing w:before="0" w:beforeAutospacing="0" w:after="240" w:afterAutospacing="0" w:line="480" w:lineRule="auto"/>
        <w:ind w:firstLine="480"/>
        <w:rPr>
          <w:rFonts w:hint="eastAsia"/>
          <w:color w:val="000000"/>
        </w:rPr>
      </w:pPr>
    </w:p>
    <w:p w:rsidR="006149FE" w:rsidRPr="006149FE" w:rsidRDefault="006149FE" w:rsidP="007214C4">
      <w:pPr>
        <w:widowControl/>
        <w:shd w:val="clear" w:color="auto" w:fill="FFFFFF"/>
        <w:outlineLvl w:val="1"/>
        <w:rPr>
          <w:rFonts w:ascii="黑体" w:eastAsia="黑体" w:hAnsi="黑体" w:cs="宋体"/>
          <w:b/>
          <w:bCs/>
          <w:color w:val="000000" w:themeColor="text1"/>
          <w:kern w:val="0"/>
          <w:sz w:val="24"/>
          <w:szCs w:val="24"/>
        </w:rPr>
      </w:pPr>
    </w:p>
    <w:sectPr w:rsidR="006149FE" w:rsidRPr="006149F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90" w:rsidRDefault="00C40990" w:rsidP="006149FE">
      <w:r>
        <w:separator/>
      </w:r>
    </w:p>
  </w:endnote>
  <w:endnote w:type="continuationSeparator" w:id="0">
    <w:p w:rsidR="00C40990" w:rsidRDefault="00C40990" w:rsidP="0061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77313"/>
      <w:docPartObj>
        <w:docPartGallery w:val="Page Numbers (Bottom of Page)"/>
        <w:docPartUnique/>
      </w:docPartObj>
    </w:sdtPr>
    <w:sdtContent>
      <w:p w:rsidR="001544D6" w:rsidRDefault="001544D6">
        <w:pPr>
          <w:pStyle w:val="a5"/>
          <w:jc w:val="center"/>
        </w:pPr>
        <w:r>
          <w:fldChar w:fldCharType="begin"/>
        </w:r>
        <w:r>
          <w:instrText>PAGE   \* MERGEFORMAT</w:instrText>
        </w:r>
        <w:r>
          <w:fldChar w:fldCharType="separate"/>
        </w:r>
        <w:r w:rsidR="00105071" w:rsidRPr="00105071">
          <w:rPr>
            <w:noProof/>
            <w:lang w:val="zh-CN"/>
          </w:rPr>
          <w:t>1</w:t>
        </w:r>
        <w:r>
          <w:fldChar w:fldCharType="end"/>
        </w:r>
      </w:p>
    </w:sdtContent>
  </w:sdt>
  <w:p w:rsidR="001544D6" w:rsidRDefault="001544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90" w:rsidRDefault="00C40990" w:rsidP="006149FE">
      <w:r>
        <w:separator/>
      </w:r>
    </w:p>
  </w:footnote>
  <w:footnote w:type="continuationSeparator" w:id="0">
    <w:p w:rsidR="00C40990" w:rsidRDefault="00C40990" w:rsidP="00614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C4"/>
    <w:rsid w:val="00105071"/>
    <w:rsid w:val="00137668"/>
    <w:rsid w:val="001544D6"/>
    <w:rsid w:val="006149FE"/>
    <w:rsid w:val="007214C4"/>
    <w:rsid w:val="0079330C"/>
    <w:rsid w:val="007E15F1"/>
    <w:rsid w:val="00C40990"/>
    <w:rsid w:val="00E1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4C4"/>
    <w:pPr>
      <w:widowControl w:val="0"/>
      <w:jc w:val="both"/>
    </w:pPr>
  </w:style>
  <w:style w:type="paragraph" w:styleId="1">
    <w:name w:val="heading 1"/>
    <w:basedOn w:val="a"/>
    <w:next w:val="a"/>
    <w:link w:val="1Char"/>
    <w:uiPriority w:val="9"/>
    <w:qFormat/>
    <w:rsid w:val="001544D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214C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1544D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177A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214C4"/>
    <w:rPr>
      <w:rFonts w:ascii="宋体" w:eastAsia="宋体" w:hAnsi="宋体" w:cs="宋体"/>
      <w:b/>
      <w:bCs/>
      <w:kern w:val="0"/>
      <w:sz w:val="36"/>
      <w:szCs w:val="36"/>
    </w:rPr>
  </w:style>
  <w:style w:type="character" w:styleId="a3">
    <w:name w:val="Hyperlink"/>
    <w:basedOn w:val="a0"/>
    <w:uiPriority w:val="99"/>
    <w:unhideWhenUsed/>
    <w:rsid w:val="0079330C"/>
    <w:rPr>
      <w:color w:val="0000FF" w:themeColor="hyperlink"/>
      <w:u w:val="single"/>
    </w:rPr>
  </w:style>
  <w:style w:type="paragraph" w:styleId="a4">
    <w:name w:val="header"/>
    <w:basedOn w:val="a"/>
    <w:link w:val="Char"/>
    <w:uiPriority w:val="99"/>
    <w:unhideWhenUsed/>
    <w:rsid w:val="00614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49FE"/>
    <w:rPr>
      <w:sz w:val="18"/>
      <w:szCs w:val="18"/>
    </w:rPr>
  </w:style>
  <w:style w:type="paragraph" w:styleId="a5">
    <w:name w:val="footer"/>
    <w:basedOn w:val="a"/>
    <w:link w:val="Char0"/>
    <w:uiPriority w:val="99"/>
    <w:unhideWhenUsed/>
    <w:rsid w:val="006149FE"/>
    <w:pPr>
      <w:tabs>
        <w:tab w:val="center" w:pos="4153"/>
        <w:tab w:val="right" w:pos="8306"/>
      </w:tabs>
      <w:snapToGrid w:val="0"/>
      <w:jc w:val="left"/>
    </w:pPr>
    <w:rPr>
      <w:sz w:val="18"/>
      <w:szCs w:val="18"/>
    </w:rPr>
  </w:style>
  <w:style w:type="character" w:customStyle="1" w:styleId="Char0">
    <w:name w:val="页脚 Char"/>
    <w:basedOn w:val="a0"/>
    <w:link w:val="a5"/>
    <w:uiPriority w:val="99"/>
    <w:rsid w:val="006149FE"/>
    <w:rPr>
      <w:sz w:val="18"/>
      <w:szCs w:val="18"/>
    </w:rPr>
  </w:style>
  <w:style w:type="paragraph" w:styleId="a6">
    <w:name w:val="Normal (Web)"/>
    <w:basedOn w:val="a"/>
    <w:uiPriority w:val="99"/>
    <w:semiHidden/>
    <w:unhideWhenUsed/>
    <w:rsid w:val="006149F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149FE"/>
    <w:rPr>
      <w:b/>
      <w:bCs/>
    </w:rPr>
  </w:style>
  <w:style w:type="character" w:styleId="a8">
    <w:name w:val="FollowedHyperlink"/>
    <w:basedOn w:val="a0"/>
    <w:uiPriority w:val="99"/>
    <w:semiHidden/>
    <w:unhideWhenUsed/>
    <w:rsid w:val="006149FE"/>
    <w:rPr>
      <w:color w:val="800080" w:themeColor="followedHyperlink"/>
      <w:u w:val="single"/>
    </w:rPr>
  </w:style>
  <w:style w:type="character" w:customStyle="1" w:styleId="3Char">
    <w:name w:val="标题 3 Char"/>
    <w:basedOn w:val="a0"/>
    <w:link w:val="3"/>
    <w:uiPriority w:val="9"/>
    <w:rsid w:val="001544D6"/>
    <w:rPr>
      <w:b/>
      <w:bCs/>
      <w:sz w:val="32"/>
      <w:szCs w:val="32"/>
    </w:rPr>
  </w:style>
  <w:style w:type="character" w:customStyle="1" w:styleId="1Char">
    <w:name w:val="标题 1 Char"/>
    <w:basedOn w:val="a0"/>
    <w:link w:val="1"/>
    <w:uiPriority w:val="9"/>
    <w:rsid w:val="001544D6"/>
    <w:rPr>
      <w:b/>
      <w:bCs/>
      <w:kern w:val="44"/>
      <w:sz w:val="44"/>
      <w:szCs w:val="44"/>
    </w:rPr>
  </w:style>
  <w:style w:type="paragraph" w:styleId="TOC">
    <w:name w:val="TOC Heading"/>
    <w:basedOn w:val="1"/>
    <w:next w:val="a"/>
    <w:uiPriority w:val="39"/>
    <w:semiHidden/>
    <w:unhideWhenUsed/>
    <w:qFormat/>
    <w:rsid w:val="001544D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1544D6"/>
    <w:pPr>
      <w:ind w:leftChars="200" w:left="420"/>
    </w:pPr>
  </w:style>
  <w:style w:type="paragraph" w:styleId="30">
    <w:name w:val="toc 3"/>
    <w:basedOn w:val="a"/>
    <w:next w:val="a"/>
    <w:autoRedefine/>
    <w:uiPriority w:val="39"/>
    <w:unhideWhenUsed/>
    <w:rsid w:val="001544D6"/>
    <w:pPr>
      <w:ind w:leftChars="400" w:left="840"/>
    </w:pPr>
  </w:style>
  <w:style w:type="paragraph" w:styleId="a9">
    <w:name w:val="Balloon Text"/>
    <w:basedOn w:val="a"/>
    <w:link w:val="Char1"/>
    <w:uiPriority w:val="99"/>
    <w:semiHidden/>
    <w:unhideWhenUsed/>
    <w:rsid w:val="001544D6"/>
    <w:rPr>
      <w:sz w:val="18"/>
      <w:szCs w:val="18"/>
    </w:rPr>
  </w:style>
  <w:style w:type="character" w:customStyle="1" w:styleId="Char1">
    <w:name w:val="批注框文本 Char"/>
    <w:basedOn w:val="a0"/>
    <w:link w:val="a9"/>
    <w:uiPriority w:val="99"/>
    <w:semiHidden/>
    <w:rsid w:val="001544D6"/>
    <w:rPr>
      <w:sz w:val="18"/>
      <w:szCs w:val="18"/>
    </w:rPr>
  </w:style>
  <w:style w:type="character" w:customStyle="1" w:styleId="4Char">
    <w:name w:val="标题 4 Char"/>
    <w:basedOn w:val="a0"/>
    <w:link w:val="4"/>
    <w:uiPriority w:val="9"/>
    <w:rsid w:val="00E177A5"/>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4C4"/>
    <w:pPr>
      <w:widowControl w:val="0"/>
      <w:jc w:val="both"/>
    </w:pPr>
  </w:style>
  <w:style w:type="paragraph" w:styleId="1">
    <w:name w:val="heading 1"/>
    <w:basedOn w:val="a"/>
    <w:next w:val="a"/>
    <w:link w:val="1Char"/>
    <w:uiPriority w:val="9"/>
    <w:qFormat/>
    <w:rsid w:val="001544D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214C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1544D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E177A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214C4"/>
    <w:rPr>
      <w:rFonts w:ascii="宋体" w:eastAsia="宋体" w:hAnsi="宋体" w:cs="宋体"/>
      <w:b/>
      <w:bCs/>
      <w:kern w:val="0"/>
      <w:sz w:val="36"/>
      <w:szCs w:val="36"/>
    </w:rPr>
  </w:style>
  <w:style w:type="character" w:styleId="a3">
    <w:name w:val="Hyperlink"/>
    <w:basedOn w:val="a0"/>
    <w:uiPriority w:val="99"/>
    <w:unhideWhenUsed/>
    <w:rsid w:val="0079330C"/>
    <w:rPr>
      <w:color w:val="0000FF" w:themeColor="hyperlink"/>
      <w:u w:val="single"/>
    </w:rPr>
  </w:style>
  <w:style w:type="paragraph" w:styleId="a4">
    <w:name w:val="header"/>
    <w:basedOn w:val="a"/>
    <w:link w:val="Char"/>
    <w:uiPriority w:val="99"/>
    <w:unhideWhenUsed/>
    <w:rsid w:val="006149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49FE"/>
    <w:rPr>
      <w:sz w:val="18"/>
      <w:szCs w:val="18"/>
    </w:rPr>
  </w:style>
  <w:style w:type="paragraph" w:styleId="a5">
    <w:name w:val="footer"/>
    <w:basedOn w:val="a"/>
    <w:link w:val="Char0"/>
    <w:uiPriority w:val="99"/>
    <w:unhideWhenUsed/>
    <w:rsid w:val="006149FE"/>
    <w:pPr>
      <w:tabs>
        <w:tab w:val="center" w:pos="4153"/>
        <w:tab w:val="right" w:pos="8306"/>
      </w:tabs>
      <w:snapToGrid w:val="0"/>
      <w:jc w:val="left"/>
    </w:pPr>
    <w:rPr>
      <w:sz w:val="18"/>
      <w:szCs w:val="18"/>
    </w:rPr>
  </w:style>
  <w:style w:type="character" w:customStyle="1" w:styleId="Char0">
    <w:name w:val="页脚 Char"/>
    <w:basedOn w:val="a0"/>
    <w:link w:val="a5"/>
    <w:uiPriority w:val="99"/>
    <w:rsid w:val="006149FE"/>
    <w:rPr>
      <w:sz w:val="18"/>
      <w:szCs w:val="18"/>
    </w:rPr>
  </w:style>
  <w:style w:type="paragraph" w:styleId="a6">
    <w:name w:val="Normal (Web)"/>
    <w:basedOn w:val="a"/>
    <w:uiPriority w:val="99"/>
    <w:semiHidden/>
    <w:unhideWhenUsed/>
    <w:rsid w:val="006149F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149FE"/>
    <w:rPr>
      <w:b/>
      <w:bCs/>
    </w:rPr>
  </w:style>
  <w:style w:type="character" w:styleId="a8">
    <w:name w:val="FollowedHyperlink"/>
    <w:basedOn w:val="a0"/>
    <w:uiPriority w:val="99"/>
    <w:semiHidden/>
    <w:unhideWhenUsed/>
    <w:rsid w:val="006149FE"/>
    <w:rPr>
      <w:color w:val="800080" w:themeColor="followedHyperlink"/>
      <w:u w:val="single"/>
    </w:rPr>
  </w:style>
  <w:style w:type="character" w:customStyle="1" w:styleId="3Char">
    <w:name w:val="标题 3 Char"/>
    <w:basedOn w:val="a0"/>
    <w:link w:val="3"/>
    <w:uiPriority w:val="9"/>
    <w:rsid w:val="001544D6"/>
    <w:rPr>
      <w:b/>
      <w:bCs/>
      <w:sz w:val="32"/>
      <w:szCs w:val="32"/>
    </w:rPr>
  </w:style>
  <w:style w:type="character" w:customStyle="1" w:styleId="1Char">
    <w:name w:val="标题 1 Char"/>
    <w:basedOn w:val="a0"/>
    <w:link w:val="1"/>
    <w:uiPriority w:val="9"/>
    <w:rsid w:val="001544D6"/>
    <w:rPr>
      <w:b/>
      <w:bCs/>
      <w:kern w:val="44"/>
      <w:sz w:val="44"/>
      <w:szCs w:val="44"/>
    </w:rPr>
  </w:style>
  <w:style w:type="paragraph" w:styleId="TOC">
    <w:name w:val="TOC Heading"/>
    <w:basedOn w:val="1"/>
    <w:next w:val="a"/>
    <w:uiPriority w:val="39"/>
    <w:semiHidden/>
    <w:unhideWhenUsed/>
    <w:qFormat/>
    <w:rsid w:val="001544D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rsid w:val="001544D6"/>
    <w:pPr>
      <w:ind w:leftChars="200" w:left="420"/>
    </w:pPr>
  </w:style>
  <w:style w:type="paragraph" w:styleId="30">
    <w:name w:val="toc 3"/>
    <w:basedOn w:val="a"/>
    <w:next w:val="a"/>
    <w:autoRedefine/>
    <w:uiPriority w:val="39"/>
    <w:unhideWhenUsed/>
    <w:rsid w:val="001544D6"/>
    <w:pPr>
      <w:ind w:leftChars="400" w:left="840"/>
    </w:pPr>
  </w:style>
  <w:style w:type="paragraph" w:styleId="a9">
    <w:name w:val="Balloon Text"/>
    <w:basedOn w:val="a"/>
    <w:link w:val="Char1"/>
    <w:uiPriority w:val="99"/>
    <w:semiHidden/>
    <w:unhideWhenUsed/>
    <w:rsid w:val="001544D6"/>
    <w:rPr>
      <w:sz w:val="18"/>
      <w:szCs w:val="18"/>
    </w:rPr>
  </w:style>
  <w:style w:type="character" w:customStyle="1" w:styleId="Char1">
    <w:name w:val="批注框文本 Char"/>
    <w:basedOn w:val="a0"/>
    <w:link w:val="a9"/>
    <w:uiPriority w:val="99"/>
    <w:semiHidden/>
    <w:rsid w:val="001544D6"/>
    <w:rPr>
      <w:sz w:val="18"/>
      <w:szCs w:val="18"/>
    </w:rPr>
  </w:style>
  <w:style w:type="character" w:customStyle="1" w:styleId="4Char">
    <w:name w:val="标题 4 Char"/>
    <w:basedOn w:val="a0"/>
    <w:link w:val="4"/>
    <w:uiPriority w:val="9"/>
    <w:rsid w:val="00E177A5"/>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841852">
      <w:bodyDiv w:val="1"/>
      <w:marLeft w:val="0"/>
      <w:marRight w:val="0"/>
      <w:marTop w:val="0"/>
      <w:marBottom w:val="0"/>
      <w:divBdr>
        <w:top w:val="none" w:sz="0" w:space="0" w:color="auto"/>
        <w:left w:val="none" w:sz="0" w:space="0" w:color="auto"/>
        <w:bottom w:val="none" w:sz="0" w:space="0" w:color="auto"/>
        <w:right w:val="none" w:sz="0" w:space="0" w:color="auto"/>
      </w:divBdr>
      <w:divsChild>
        <w:div w:id="148444219">
          <w:marLeft w:val="0"/>
          <w:marRight w:val="0"/>
          <w:marTop w:val="0"/>
          <w:marBottom w:val="0"/>
          <w:divBdr>
            <w:top w:val="none" w:sz="0" w:space="0" w:color="auto"/>
            <w:left w:val="none" w:sz="0" w:space="0" w:color="auto"/>
            <w:bottom w:val="none" w:sz="0" w:space="0" w:color="auto"/>
            <w:right w:val="none" w:sz="0" w:space="0" w:color="auto"/>
          </w:divBdr>
          <w:divsChild>
            <w:div w:id="725178461">
              <w:marLeft w:val="0"/>
              <w:marRight w:val="0"/>
              <w:marTop w:val="0"/>
              <w:marBottom w:val="0"/>
              <w:divBdr>
                <w:top w:val="none" w:sz="0" w:space="0" w:color="auto"/>
                <w:left w:val="none" w:sz="0" w:space="0" w:color="auto"/>
                <w:bottom w:val="none" w:sz="0" w:space="0" w:color="auto"/>
                <w:right w:val="none" w:sz="0" w:space="0" w:color="auto"/>
              </w:divBdr>
              <w:divsChild>
                <w:div w:id="6366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520">
      <w:bodyDiv w:val="1"/>
      <w:marLeft w:val="0"/>
      <w:marRight w:val="0"/>
      <w:marTop w:val="0"/>
      <w:marBottom w:val="0"/>
      <w:divBdr>
        <w:top w:val="none" w:sz="0" w:space="0" w:color="auto"/>
        <w:left w:val="none" w:sz="0" w:space="0" w:color="auto"/>
        <w:bottom w:val="none" w:sz="0" w:space="0" w:color="auto"/>
        <w:right w:val="none" w:sz="0" w:space="0" w:color="auto"/>
      </w:divBdr>
    </w:div>
    <w:div w:id="1580020379">
      <w:bodyDiv w:val="1"/>
      <w:marLeft w:val="0"/>
      <w:marRight w:val="0"/>
      <w:marTop w:val="0"/>
      <w:marBottom w:val="0"/>
      <w:divBdr>
        <w:top w:val="none" w:sz="0" w:space="0" w:color="auto"/>
        <w:left w:val="none" w:sz="0" w:space="0" w:color="auto"/>
        <w:bottom w:val="none" w:sz="0" w:space="0" w:color="auto"/>
        <w:right w:val="none" w:sz="0" w:space="0" w:color="auto"/>
      </w:divBdr>
    </w:div>
    <w:div w:id="1689023831">
      <w:bodyDiv w:val="1"/>
      <w:marLeft w:val="0"/>
      <w:marRight w:val="0"/>
      <w:marTop w:val="0"/>
      <w:marBottom w:val="0"/>
      <w:divBdr>
        <w:top w:val="none" w:sz="0" w:space="0" w:color="auto"/>
        <w:left w:val="none" w:sz="0" w:space="0" w:color="auto"/>
        <w:bottom w:val="none" w:sz="0" w:space="0" w:color="auto"/>
        <w:right w:val="none" w:sz="0" w:space="0" w:color="auto"/>
      </w:divBdr>
    </w:div>
    <w:div w:id="1929802976">
      <w:bodyDiv w:val="1"/>
      <w:marLeft w:val="0"/>
      <w:marRight w:val="0"/>
      <w:marTop w:val="0"/>
      <w:marBottom w:val="0"/>
      <w:divBdr>
        <w:top w:val="none" w:sz="0" w:space="0" w:color="auto"/>
        <w:left w:val="none" w:sz="0" w:space="0" w:color="auto"/>
        <w:bottom w:val="none" w:sz="0" w:space="0" w:color="auto"/>
        <w:right w:val="none" w:sz="0" w:space="0" w:color="auto"/>
      </w:divBdr>
    </w:div>
    <w:div w:id="20213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jc.gov.cn/7QyVWkVjq/deta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inapost.com.cn/xhtml1/video/190687/3392-1.htm" TargetMode="External"/><Relationship Id="rId4" Type="http://schemas.openxmlformats.org/officeDocument/2006/relationships/settings" Target="settings.xml"/><Relationship Id="rId9" Type="http://schemas.openxmlformats.org/officeDocument/2006/relationships/hyperlink" Target="http://www.scjc.gov.cn/7QmVWkUjq/detai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9AD4-66ED-4E56-AF2B-F6190F52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58</Pages>
  <Words>4961</Words>
  <Characters>28281</Characters>
  <Application>Microsoft Office Word</Application>
  <DocSecurity>0</DocSecurity>
  <Lines>235</Lines>
  <Paragraphs>66</Paragraphs>
  <ScaleCrop>false</ScaleCrop>
  <Company>MS</Company>
  <LinksUpToDate>false</LinksUpToDate>
  <CharactersWithSpaces>33176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2019-11-06T02:43:00Z</dcterms:created>
  <dcterms:modified xsi:type="dcterms:W3CDTF">2019-11-06T09:26:00Z</dcterms:modified>
</cp:coreProperties>
</file>